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B5" w:rsidRDefault="003E0110" w:rsidP="003E011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E0110">
        <w:rPr>
          <w:rFonts w:ascii="Times New Roman" w:hAnsi="Times New Roman" w:cs="Times New Roman"/>
          <w:b/>
        </w:rPr>
        <w:t>Wychowanie do życia w rodzinie</w:t>
      </w:r>
    </w:p>
    <w:p w:rsidR="003E0110" w:rsidRPr="003E0110" w:rsidRDefault="003E0110" w:rsidP="003E011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65DB5" w:rsidRDefault="00A65DB5" w:rsidP="00A65D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110">
        <w:rPr>
          <w:rFonts w:ascii="Times New Roman" w:hAnsi="Times New Roman" w:cs="Times New Roman"/>
          <w:b/>
        </w:rPr>
        <w:t>Cele kształcenia – wymagania ogólne</w:t>
      </w:r>
    </w:p>
    <w:p w:rsidR="003E0110" w:rsidRPr="003E0110" w:rsidRDefault="003E0110" w:rsidP="00A65DB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Ukazywanie wartości rodziny w życiu osobistym człowieka. Wnoszenie pozytywnego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wkładu w życie swojej rodziny.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Okazywanie szacunku innym ludziom, docenianie ich wysiłku i pracy, przyjęcie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postawy szacunku wobec siebie.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Pomoc w przygotowaniu się do zrozumienia i akceptacji przemian okresu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dojrzewania. Pokonywanie trudności okresu dorastania.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Kształcenie umiejętności przyjęcia integralnej wizji osoby. Wybór i urzeczywistnianie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wartości służących osobowemu rozwojowi. Kierowanie własnym rozwojem,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podejmowanie wysiłku samowychowawczego zgodnie z uznawanymi normami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wartościami. Poznawanie, analizowanie i wyrażanie uczuć. Rozwiązywanie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problemów.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Pozyskanie wiedzy na temat organizmu ludzkiego i zachodzących w nim zmian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rozwojowych w okresie prenatalnym i postnatalnym oraz akceptacja własnej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płciowości. Przyjęcie integralnej wizji ludzkiej seksualności. Umiejętność obrony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własnej intymności i nietykalności seksualnej oraz szacunek dla ciała innej osoby.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Uświadomienie i uzasadnienie potrzeby przygotowania do zawarcia małżeństwa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założenia rodziny. Zorientowanie w zakresie i komponentach składowych postawy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odpowiedzialnego rodzicielstwa.</w:t>
      </w:r>
    </w:p>
    <w:p w:rsidR="00A65DB5" w:rsidRPr="00EF2988" w:rsidRDefault="00A65DB5" w:rsidP="00EF298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Korzystanie ze środków przekazu, w tym z internetu, w sposób selektywny,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umożliwiający obronę przed ich destrukcyjnym oddziaływaniem.</w:t>
      </w:r>
    </w:p>
    <w:p w:rsidR="003E0110" w:rsidRPr="002B4073" w:rsidRDefault="003E0110" w:rsidP="00A65D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DB5" w:rsidRPr="003E0110" w:rsidRDefault="00A65DB5" w:rsidP="00A65D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110">
        <w:rPr>
          <w:rFonts w:ascii="Times New Roman" w:hAnsi="Times New Roman" w:cs="Times New Roman"/>
          <w:b/>
        </w:rPr>
        <w:t>Treści nauczania – wymagania szczegółowe</w:t>
      </w:r>
    </w:p>
    <w:p w:rsidR="003E0110" w:rsidRPr="002B4073" w:rsidRDefault="003E0110" w:rsidP="00A65D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988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I. Rodzina. 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wie, co składa się na dojrzałość do małżeństwa i założenia rodziny; zna kryteria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wyboru współmałżonka, motywy zawierania małżeństwa i czynniki warunkujące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trwałość i powodzenie relacji małżeńskiej i rodzinnej;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jakie miejsce zajmuje rodzina w społeczeństwie;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rozpoznaje typy struktury rodziny: rodzina wielopokoleniowa, rodzina pełna,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rodzina niepełna, rodzina zrekonstruowana;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wyjaśnia miejsce dziecka w rodzinie i jej rolę dla niego: w fazie prenatalnej,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podczas narodzin, w fazie niemowlęcej, wczesnodziecięcej, przedpokwitaniowej,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dojrzewania, młodości, wieku średniego, wieku późnego;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komunikować swoje uczucia i budować prawidłowe relacje rodzinne;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lastRenderedPageBreak/>
        <w:t>wie, jak okazać szacunek rodzeństwu, rodzicom i dziadkom oraz docenić ich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wkład w życie rodzinne; potrafi wymienić za co i w jaki sposób można wyrazić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im wdzięczność;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 na czym polega odpowiedzialność wszystkich członków za atmosferę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panującą w rodzinie; wie jak komunikować uczucia, wyrażać pamięć, składać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życzenia z okazji ważnych rocznic rodzinnych, imienin, urodzin, Dni Matki,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Ojca, Babci i Dziadka, być uprzejmym i uczynnym każdego dnia;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i rozumie funkcje rodziny, np. prokreacyjna, opiekuńcza, wychowawcza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oraz ich znaczenie na poszczególnych etapach rozwoju człowieka;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wyjaśnia czego dotyczy i w czym przejawia się rodzinne wychowanie do miłości,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prawdy, uczciwości, wychowanie patriotyczne, religijne, moralne;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przyswaja wartości i tradycje ważne w rodzinie, w tym wspólne świętowanie,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organizacja i przeżywanie wolnego czasu;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zauważa i docenia formacyjną rolę rodziny: w zakresie przekazywania wiedzy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(o życiu, człowieku, świecie, relacjach międzyludzkich), kształtowania postaw,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ćwiczenia umiejętności, tworzenia hierarchii wartości, uczenia norm i zgodnych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 nimi zachowań;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i stosuje zasady savoir vivre’u zarówno wobec gości, jak i najbliższych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członków rodziny;</w:t>
      </w:r>
    </w:p>
    <w:p w:rsidR="00A65DB5" w:rsidRPr="00EF2988" w:rsidRDefault="00A65DB5" w:rsidP="00EF29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wie, na czym polega instytucjonalna pomoc rodzinie w sytuacji: choroby,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uzależnienia, ubóstwa, bezrobocia, zachowań ryzykownych, problemów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pedagogicznych, psychologicznych, prawnych.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Dojrzewanie. Uczeń: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rozpoznaje zmiany fizyczne i psychiczne; zauważa i akceptuje zróżnicowane,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indywidualne tempo rozwoju;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kryteria dojrzałości biologicznej, psychicznej i społecznej;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czym jest cielesność, płciowość, seksualność;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wskazuje różnice w rozwoju psychoseksualnym dziewcząt i chłopców;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wyjaśnia, na czym polega identyfikacja z własną płcią;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zagrożenia okresu dojrzewania, takie jak: uzależnienia chemiczne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behawioralne, presja seksualna, pornografia, cyberseks, prostytucja nieletnich;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potrafi wymienić sposoby profilaktyki i przeciwdziałania;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omawia problemy wieku młodzieńczego i sposoby radzenia sobie z nimi;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jak budowane są relacje międzyosobowe, wyjaśnia ich znaczenie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 rozwoju społeczno-emocjonalnym; potrafi przedstawić istotę: koleżeństwa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przyjaźni, sympatii młodzieńczych, pierwszych fascynacji, zakochania, miłości;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zwraca uwagę na potrzebę i wartość wzajemnego szacunku, udzielania pomocy,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empatii i współpracy;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uczestniczy w podziale obowiązków; korzysta z pomocy innych i sam jej udziela;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potrafi dzielić czas pomiędzy pracę i rekreację; wie jak tworzyć atmosferę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świętowania;</w:t>
      </w:r>
    </w:p>
    <w:p w:rsidR="00A65DB5" w:rsidRPr="00EF2988" w:rsidRDefault="00A65DB5" w:rsidP="00EF29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przedstawia rolę autorytetów w życiu człowieka, wymienia osoby uznane za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autorytety przez innych i siebie.</w:t>
      </w:r>
    </w:p>
    <w:p w:rsidR="00EF2988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III. Seksualność człowieka. 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lastRenderedPageBreak/>
        <w:t>określa pojęcia związane z seksualnością: męskość, kobiecość,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komplementarność, miłość, wartość, małżeństwo, rodzicielstwo,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odpowiedzialność; wyjaśnia na czym polega i czego dotyczy integracja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seksualna;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 znaczenie odpowiedzialności w przeżywaniu własnej płciowości oraz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budowaniu trwałych i szczęśliwych więzi;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określa główne funkcje płciowości, takie jak: wyrażanie miłości, budowanie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więzi i rodzicielstwo, a także wzajemna pomoc i uzupełnianie, integralna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komplementarna współpraca płci;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na czym polega prawo człowieka do intymności i ochrona tego prawa;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wyjaśnia, na czym polega odpowiedzialność mężczyzny i kobiety za sferę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seksualną i prokreację;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charakteryzuje związek istniejący pomiędzy aktywnością seksualną a miłością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odpowiedzialnością; omawia problemy związane z przedmiotowym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traktowaniem człowieka w dziedzinie seksualnej;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wymienić argumenty biomedyczne, psychologiczne, społeczne i moralne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za inicjacją seksualną w małżeństwie;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przedstawia przyczyny, skutki i profilaktykę przedwczesnej inicjacji seksualnej;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choroby przenoszone drogą płciową; rozumie ich specyfikę, rozwój i objawy;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wie, jakie są drogi przenoszenia zakażenia; zna zasady profilaktyki;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wymienić różnice pomiędzy edukacją a wychowaniem seksualnym;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scharakteryzować i ocenić różne odniesienia do seksualności: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permisywne, relatywne i normatywne;</w:t>
      </w:r>
    </w:p>
    <w:p w:rsidR="00A65DB5" w:rsidRPr="00EF2988" w:rsidRDefault="00A65DB5" w:rsidP="00EF298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 wartość trwałości małżeństwa dla dobra rodziny.</w:t>
      </w:r>
    </w:p>
    <w:p w:rsidR="00EF2988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IV. Życie jako fundamentalna wartość. 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wyjaśnia, co to znaczy, że życie jest wartością;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na czym polega planowanie dzietności rodziny; wie, jakie aspekty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należy uwzględnić przy podejmowaniem decyzji prokreacyjnych;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zasady przygotowania kobiet i mężczyzn na poczęcie dziecka oraz rozumie,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czym jest odpowiedzialne rodzicielstwo;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wyraża postawę szacunku i troski wobec życia i zdrowia człowieka od poczęcia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do naturalnej śmierci;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fazy psychofizycznego rozwoju człowieka w okresie prenatalnym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postnatalnym; orientuje się w czynnikach wspomagających i zaburzających jego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psychiczny, fizyczny, duchowy i społeczny rozwój;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czym jest opieka prekoncepcyjna i prenatalna uwzględniająca zdrowie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ojca, matki i dziecka, formy prewencji, profilaktyki i terapii;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ma szacunek dla ludzkiego ciała; zna podstawy higieny; troszczy się o zdrowie: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właściwe odżywianie, odpowiedni strój, sen i aktywność fizyczną;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pozytywnie odnosi się do osób z niepełnosprawnością, widząc w nich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wartościowych partnerów w koleżeństwie, przyjaźni, miłości i rodzinie;</w:t>
      </w:r>
    </w:p>
    <w:p w:rsidR="00A65DB5" w:rsidRPr="00EF2988" w:rsidRDefault="00A65DB5" w:rsidP="00EF298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wyraża troskę o osoby chore i umierające; zachowuje pamięć o zmarłych,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współtowarzyszy bliskim w przeżywaniu żałoby.</w:t>
      </w:r>
    </w:p>
    <w:p w:rsidR="00EF2988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V. Płodność. 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wie, że płodność jest wspólną sprawą kobiety i mężczyzny;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przedstawić fizjologię płodności i wymienić hormony warunkujące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płodność kobiet i mężczyzn;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metody rozpoznawania płodności, ich przydatność w planowaniu rodziny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diagnostyce zaburzeń;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przedstawia problem niepłodności; określa jej rodzaje, przyczyny, skutki;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wyjaśnia na czym polega profilaktyka i leczenie;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definiuje pojęcie antykoncepcji i wymienia jej rodzaje, dokonuje oceny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stosowania poszczególnych środków antykoncepcyjnych w aspekcie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medycznym, psychologicznym, ekologicznym, ekonomicznym, społecznym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i moralnym;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różnice między antykoncepcją a naturalnym planowaniem rodziny,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zapłodnieniem in vitro a naprotechnologią;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rozumie, czym jest ciąża i poród oraz jak powinno wyglądać przyjęcie dziecka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jako nowego członka rodziny;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wyjaśnić rolę i zadania szkół rodzenia oraz wartość naturalnego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karmienia;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wie, jak istotne znaczenie, zarówno w aspekcie medycznym, psychologicznym,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jak i społecznym ma gotowość członków rodziny na przyjęcie dziecka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 niepełnosprawnością;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 sytuację rodzin mających trudności z poczęciem dziecka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doświadczających śmierci dziecka przed narodzeniem;</w:t>
      </w:r>
    </w:p>
    <w:p w:rsidR="00A65DB5" w:rsidRPr="00EF2988" w:rsidRDefault="00A65DB5" w:rsidP="00EF298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 czym jest adopcja i rodzina zastępcza oraz jakie jest ich znaczenie dla dzieci,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rodziców i społeczeństwa.</w:t>
      </w:r>
    </w:p>
    <w:p w:rsidR="00EF2988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VI. Postawy. </w:t>
      </w: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potrafi wymienić i uzasadnić normy chroniące życie małżeńskie i rodzinne oraz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sprzeciwić się naciskom skłaniającym do ich łamania;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wie, że aktywność seksualna, jak każde zachowanie człowieka podlega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odpowiedzialności moralnej;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radzi sobie w sytuacji konfliktu, presji grupy, stresu;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zna i stosuje zasady savoir-vivre`u w różnych sytuacjach społecznych;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rozumie zasady komunikacji werbalnej i niewerbalnej i jej znaczenie w relacjach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interpersonalnych; przyjmuje odpowiedzialność za manifestowane reakcje,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wypowiadane i pisane słowa;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kształtuje i wyraża postawy asertywne, gdy nie może lub nie powinien czegoś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wykonać stara się odmawiać tak, by nie ranić drugiego;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bierze udział w życiu społecznym przez: wolontariat, stowarzyszenia, grupy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nieformalne i aktywność indywidualną; ujawnia wrażliwość na osoby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potrzebujące pomocy i zna konkretne sposoby jej udzielania;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świadomie i odpowiedzialnie korzysta ze środków społecznego przekazu, w tym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z internetu, dokonując wyboru określonych treści i limitując czas im poświęcany;</w:t>
      </w:r>
    </w:p>
    <w:p w:rsidR="00A65DB5" w:rsidRPr="00EF2988" w:rsidRDefault="00A65DB5" w:rsidP="00EF298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jest odpowiedzialny za własny rozwój i samowychowanie.</w:t>
      </w:r>
    </w:p>
    <w:p w:rsidR="003E0110" w:rsidRPr="002B4073" w:rsidRDefault="003E0110" w:rsidP="00A65D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DB5" w:rsidRPr="003E0110" w:rsidRDefault="00A65DB5" w:rsidP="00A65D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0110">
        <w:rPr>
          <w:rFonts w:ascii="Times New Roman" w:hAnsi="Times New Roman" w:cs="Times New Roman"/>
          <w:b/>
        </w:rPr>
        <w:lastRenderedPageBreak/>
        <w:t>Warunki i sposób realizacji</w:t>
      </w:r>
    </w:p>
    <w:p w:rsidR="003E0110" w:rsidRPr="002B4073" w:rsidRDefault="003E0110" w:rsidP="00A65D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DB5" w:rsidRPr="002B4073" w:rsidRDefault="00A65DB5" w:rsidP="00A65D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 zadań szkoły w zakresie realizacji wychowania do życia w rodzinie należy</w:t>
      </w:r>
      <w:r w:rsidR="00EF2988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szczególności: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wspieranie wychowawczej roli rodziny;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współpraca z rodzicami w zakresie prawidłowych relacji między nimi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a dzieckiem;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wskazanie norm życia społecznego, pomoc w interioryzacji i ich wspólne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przestrzeganie;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pomoc we właściwym przeżywaniu okresu dojrzewania;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wzmacnianie procesu identyfikacji z własną płcią; docenianie komplementarności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płciowej i współdziałania;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wspieranie rozwoju moralnego i kształtowania hierarchii wartości;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promowanie integralnej wizji seksualności człowieka; ukazanie jedności pomiędzy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aktywnością seksualną, miłością i odpowiedzialnością;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wskazywanie na prawo do życia od poczęcia do naturalnej śmierci, potrzebę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przygotowania do macierzyństwa i ojcostwa oraz towarzyszenia w chorobie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umieraniu;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tworzenie klimatu dla koleżeństwa, przyjaźni oraz szacunku dla człowieka;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pomoc w poszukiwaniu odpowiedzi na podstawowe pytania egzystencjalne;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informowanie o możliwościach pomocy – system poradnictwa dla dzieci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i młodzieży;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ukazywanie potrzeby odpowiedzialności w korzystaniu ze środków społecznego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przekazu (w tym internetu) w zakresie doboru treści, krytycznej oceny formy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przekazu oraz poświęconego czasu;</w:t>
      </w:r>
    </w:p>
    <w:p w:rsidR="00A65DB5" w:rsidRPr="00EF2988" w:rsidRDefault="00A65DB5" w:rsidP="00EF298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988">
        <w:rPr>
          <w:rFonts w:ascii="Times New Roman" w:hAnsi="Times New Roman" w:cs="Times New Roman"/>
        </w:rPr>
        <w:t>pomoc w rozpoznawaniu i rozwijaniu zdolności, w odkrywaniu możliwych dróg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realizacji osobowej i zawodowej wychowanka, przygotowywanie do</w:t>
      </w:r>
      <w:r w:rsidR="00EF2988" w:rsidRPr="00EF2988">
        <w:rPr>
          <w:rFonts w:ascii="Times New Roman" w:hAnsi="Times New Roman" w:cs="Times New Roman"/>
        </w:rPr>
        <w:t xml:space="preserve"> </w:t>
      </w:r>
      <w:r w:rsidRPr="00EF2988">
        <w:rPr>
          <w:rFonts w:ascii="Times New Roman" w:hAnsi="Times New Roman" w:cs="Times New Roman"/>
        </w:rPr>
        <w:t>odpowiedzialnego pełnienia zadań na każdej z nich.</w:t>
      </w:r>
    </w:p>
    <w:p w:rsidR="00573B14" w:rsidRPr="002B4073" w:rsidRDefault="00573B14" w:rsidP="00A65D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DB5" w:rsidRDefault="00A65DB5"/>
    <w:sectPr w:rsidR="00A65DB5" w:rsidSect="00A65DB5">
      <w:pgSz w:w="11906" w:h="16838"/>
      <w:pgMar w:top="709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9C" w:rsidRDefault="0000759C" w:rsidP="00A65DB5">
      <w:pPr>
        <w:spacing w:after="0" w:line="240" w:lineRule="auto"/>
      </w:pPr>
      <w:r>
        <w:separator/>
      </w:r>
    </w:p>
  </w:endnote>
  <w:endnote w:type="continuationSeparator" w:id="0">
    <w:p w:rsidR="0000759C" w:rsidRDefault="0000759C" w:rsidP="00A6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9C" w:rsidRDefault="0000759C" w:rsidP="00A65DB5">
      <w:pPr>
        <w:spacing w:after="0" w:line="240" w:lineRule="auto"/>
      </w:pPr>
      <w:r>
        <w:separator/>
      </w:r>
    </w:p>
  </w:footnote>
  <w:footnote w:type="continuationSeparator" w:id="0">
    <w:p w:rsidR="0000759C" w:rsidRDefault="0000759C" w:rsidP="00A6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9D"/>
    <w:multiLevelType w:val="hybridMultilevel"/>
    <w:tmpl w:val="4ECC4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D97"/>
    <w:multiLevelType w:val="hybridMultilevel"/>
    <w:tmpl w:val="6C3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77D"/>
    <w:multiLevelType w:val="hybridMultilevel"/>
    <w:tmpl w:val="CD26B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27A"/>
    <w:multiLevelType w:val="hybridMultilevel"/>
    <w:tmpl w:val="E8CC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712"/>
    <w:multiLevelType w:val="hybridMultilevel"/>
    <w:tmpl w:val="3E607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0970"/>
    <w:multiLevelType w:val="hybridMultilevel"/>
    <w:tmpl w:val="76C86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1015"/>
    <w:multiLevelType w:val="hybridMultilevel"/>
    <w:tmpl w:val="C6D0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B3D60"/>
    <w:multiLevelType w:val="hybridMultilevel"/>
    <w:tmpl w:val="974E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01ED7"/>
    <w:multiLevelType w:val="hybridMultilevel"/>
    <w:tmpl w:val="A2CE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4C4F"/>
    <w:multiLevelType w:val="hybridMultilevel"/>
    <w:tmpl w:val="ABDA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6D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46643"/>
    <w:multiLevelType w:val="hybridMultilevel"/>
    <w:tmpl w:val="DE4CA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6A5"/>
    <w:multiLevelType w:val="hybridMultilevel"/>
    <w:tmpl w:val="CB3A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01C70"/>
    <w:multiLevelType w:val="hybridMultilevel"/>
    <w:tmpl w:val="6F384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36DA6"/>
    <w:multiLevelType w:val="hybridMultilevel"/>
    <w:tmpl w:val="E5C0910A"/>
    <w:lvl w:ilvl="0" w:tplc="3836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819F6"/>
    <w:multiLevelType w:val="hybridMultilevel"/>
    <w:tmpl w:val="8FCE5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1832"/>
    <w:multiLevelType w:val="hybridMultilevel"/>
    <w:tmpl w:val="BC2EC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C4C80"/>
    <w:multiLevelType w:val="hybridMultilevel"/>
    <w:tmpl w:val="17A8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774DF"/>
    <w:multiLevelType w:val="hybridMultilevel"/>
    <w:tmpl w:val="C5E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0FA3"/>
    <w:multiLevelType w:val="hybridMultilevel"/>
    <w:tmpl w:val="8EE0A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100D7"/>
    <w:multiLevelType w:val="hybridMultilevel"/>
    <w:tmpl w:val="D6EA7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0725F"/>
    <w:multiLevelType w:val="hybridMultilevel"/>
    <w:tmpl w:val="EFF6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C7B95"/>
    <w:multiLevelType w:val="hybridMultilevel"/>
    <w:tmpl w:val="E3E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D4ED2"/>
    <w:multiLevelType w:val="hybridMultilevel"/>
    <w:tmpl w:val="3000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6405B"/>
    <w:multiLevelType w:val="hybridMultilevel"/>
    <w:tmpl w:val="F412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7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E273E"/>
    <w:multiLevelType w:val="hybridMultilevel"/>
    <w:tmpl w:val="4274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1564F"/>
    <w:multiLevelType w:val="hybridMultilevel"/>
    <w:tmpl w:val="A264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14B"/>
    <w:multiLevelType w:val="hybridMultilevel"/>
    <w:tmpl w:val="49D0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F2F94"/>
    <w:multiLevelType w:val="hybridMultilevel"/>
    <w:tmpl w:val="F72AC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A06B5"/>
    <w:multiLevelType w:val="hybridMultilevel"/>
    <w:tmpl w:val="08145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C33C9"/>
    <w:multiLevelType w:val="hybridMultilevel"/>
    <w:tmpl w:val="0E22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A2A22"/>
    <w:multiLevelType w:val="hybridMultilevel"/>
    <w:tmpl w:val="1A58F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518"/>
    <w:multiLevelType w:val="hybridMultilevel"/>
    <w:tmpl w:val="C0F2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B4531"/>
    <w:multiLevelType w:val="hybridMultilevel"/>
    <w:tmpl w:val="8D16F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D34B6"/>
    <w:multiLevelType w:val="hybridMultilevel"/>
    <w:tmpl w:val="BB009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2390E"/>
    <w:multiLevelType w:val="hybridMultilevel"/>
    <w:tmpl w:val="FC981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B6ABC"/>
    <w:multiLevelType w:val="hybridMultilevel"/>
    <w:tmpl w:val="982A2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03F96"/>
    <w:multiLevelType w:val="hybridMultilevel"/>
    <w:tmpl w:val="1C52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14CAB"/>
    <w:multiLevelType w:val="hybridMultilevel"/>
    <w:tmpl w:val="FF86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47752"/>
    <w:multiLevelType w:val="hybridMultilevel"/>
    <w:tmpl w:val="A59AA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2"/>
  </w:num>
  <w:num w:numId="5">
    <w:abstractNumId w:val="21"/>
  </w:num>
  <w:num w:numId="6">
    <w:abstractNumId w:val="16"/>
  </w:num>
  <w:num w:numId="7">
    <w:abstractNumId w:val="11"/>
  </w:num>
  <w:num w:numId="8">
    <w:abstractNumId w:val="36"/>
  </w:num>
  <w:num w:numId="9">
    <w:abstractNumId w:val="23"/>
  </w:num>
  <w:num w:numId="10">
    <w:abstractNumId w:val="3"/>
  </w:num>
  <w:num w:numId="11">
    <w:abstractNumId w:val="9"/>
  </w:num>
  <w:num w:numId="12">
    <w:abstractNumId w:val="30"/>
  </w:num>
  <w:num w:numId="13">
    <w:abstractNumId w:val="20"/>
  </w:num>
  <w:num w:numId="14">
    <w:abstractNumId w:val="8"/>
  </w:num>
  <w:num w:numId="15">
    <w:abstractNumId w:val="25"/>
  </w:num>
  <w:num w:numId="16">
    <w:abstractNumId w:val="35"/>
  </w:num>
  <w:num w:numId="17">
    <w:abstractNumId w:val="0"/>
  </w:num>
  <w:num w:numId="18">
    <w:abstractNumId w:val="33"/>
  </w:num>
  <w:num w:numId="19">
    <w:abstractNumId w:val="18"/>
  </w:num>
  <w:num w:numId="20">
    <w:abstractNumId w:val="37"/>
  </w:num>
  <w:num w:numId="21">
    <w:abstractNumId w:val="28"/>
  </w:num>
  <w:num w:numId="22">
    <w:abstractNumId w:val="15"/>
  </w:num>
  <w:num w:numId="23">
    <w:abstractNumId w:val="32"/>
  </w:num>
  <w:num w:numId="24">
    <w:abstractNumId w:val="4"/>
  </w:num>
  <w:num w:numId="25">
    <w:abstractNumId w:val="13"/>
  </w:num>
  <w:num w:numId="26">
    <w:abstractNumId w:val="27"/>
  </w:num>
  <w:num w:numId="27">
    <w:abstractNumId w:val="29"/>
  </w:num>
  <w:num w:numId="28">
    <w:abstractNumId w:val="38"/>
  </w:num>
  <w:num w:numId="29">
    <w:abstractNumId w:val="19"/>
  </w:num>
  <w:num w:numId="30">
    <w:abstractNumId w:val="5"/>
  </w:num>
  <w:num w:numId="31">
    <w:abstractNumId w:val="2"/>
  </w:num>
  <w:num w:numId="32">
    <w:abstractNumId w:val="26"/>
  </w:num>
  <w:num w:numId="33">
    <w:abstractNumId w:val="14"/>
  </w:num>
  <w:num w:numId="34">
    <w:abstractNumId w:val="34"/>
  </w:num>
  <w:num w:numId="35">
    <w:abstractNumId w:val="10"/>
  </w:num>
  <w:num w:numId="36">
    <w:abstractNumId w:val="12"/>
  </w:num>
  <w:num w:numId="37">
    <w:abstractNumId w:val="17"/>
  </w:num>
  <w:num w:numId="38">
    <w:abstractNumId w:val="24"/>
  </w:num>
  <w:num w:numId="39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B5"/>
    <w:rsid w:val="0000759C"/>
    <w:rsid w:val="00057A66"/>
    <w:rsid w:val="000A6545"/>
    <w:rsid w:val="000F1ECB"/>
    <w:rsid w:val="001441EB"/>
    <w:rsid w:val="00160D25"/>
    <w:rsid w:val="001A511C"/>
    <w:rsid w:val="001D2ED1"/>
    <w:rsid w:val="001E3CC6"/>
    <w:rsid w:val="001E7AD3"/>
    <w:rsid w:val="00236147"/>
    <w:rsid w:val="0023681C"/>
    <w:rsid w:val="002A2612"/>
    <w:rsid w:val="002A3023"/>
    <w:rsid w:val="002F1737"/>
    <w:rsid w:val="00307193"/>
    <w:rsid w:val="003331A2"/>
    <w:rsid w:val="00350EC7"/>
    <w:rsid w:val="00362954"/>
    <w:rsid w:val="00373EA9"/>
    <w:rsid w:val="003918BB"/>
    <w:rsid w:val="0039757C"/>
    <w:rsid w:val="003C1DB2"/>
    <w:rsid w:val="003E0110"/>
    <w:rsid w:val="00434872"/>
    <w:rsid w:val="004649FB"/>
    <w:rsid w:val="0046725E"/>
    <w:rsid w:val="004A2174"/>
    <w:rsid w:val="004A7890"/>
    <w:rsid w:val="004B04AE"/>
    <w:rsid w:val="004B3DFC"/>
    <w:rsid w:val="004D31BD"/>
    <w:rsid w:val="00500461"/>
    <w:rsid w:val="00511D66"/>
    <w:rsid w:val="00517E65"/>
    <w:rsid w:val="00573B14"/>
    <w:rsid w:val="005B2834"/>
    <w:rsid w:val="005D5AFD"/>
    <w:rsid w:val="00605816"/>
    <w:rsid w:val="00616EC2"/>
    <w:rsid w:val="006378FB"/>
    <w:rsid w:val="006408FA"/>
    <w:rsid w:val="0067511E"/>
    <w:rsid w:val="006A21EA"/>
    <w:rsid w:val="006C1DD1"/>
    <w:rsid w:val="006D76F6"/>
    <w:rsid w:val="00726969"/>
    <w:rsid w:val="007462C5"/>
    <w:rsid w:val="007736B5"/>
    <w:rsid w:val="00777AC0"/>
    <w:rsid w:val="007C58E8"/>
    <w:rsid w:val="00844399"/>
    <w:rsid w:val="0087265C"/>
    <w:rsid w:val="008B6B87"/>
    <w:rsid w:val="008E43C8"/>
    <w:rsid w:val="00936D04"/>
    <w:rsid w:val="00951339"/>
    <w:rsid w:val="00960C49"/>
    <w:rsid w:val="009C3258"/>
    <w:rsid w:val="00A21521"/>
    <w:rsid w:val="00A52AEE"/>
    <w:rsid w:val="00A65DB5"/>
    <w:rsid w:val="00A97B9F"/>
    <w:rsid w:val="00AF328B"/>
    <w:rsid w:val="00B16E6E"/>
    <w:rsid w:val="00B45C52"/>
    <w:rsid w:val="00B54B7C"/>
    <w:rsid w:val="00BC5C41"/>
    <w:rsid w:val="00BD3031"/>
    <w:rsid w:val="00C71FB2"/>
    <w:rsid w:val="00CA1B7D"/>
    <w:rsid w:val="00CB7093"/>
    <w:rsid w:val="00D761BE"/>
    <w:rsid w:val="00D95909"/>
    <w:rsid w:val="00DA10BC"/>
    <w:rsid w:val="00DC3BE8"/>
    <w:rsid w:val="00E12F35"/>
    <w:rsid w:val="00E16B4D"/>
    <w:rsid w:val="00E35428"/>
    <w:rsid w:val="00EA74EB"/>
    <w:rsid w:val="00ED0A70"/>
    <w:rsid w:val="00EF0488"/>
    <w:rsid w:val="00EF2988"/>
    <w:rsid w:val="00F65561"/>
    <w:rsid w:val="00F739FB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D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D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D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6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5DB5"/>
  </w:style>
  <w:style w:type="paragraph" w:styleId="Stopka">
    <w:name w:val="footer"/>
    <w:basedOn w:val="Normalny"/>
    <w:link w:val="StopkaZnak"/>
    <w:uiPriority w:val="99"/>
    <w:unhideWhenUsed/>
    <w:rsid w:val="00A6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DB5"/>
  </w:style>
  <w:style w:type="paragraph" w:styleId="Tekstdymka">
    <w:name w:val="Balloon Text"/>
    <w:basedOn w:val="Normalny"/>
    <w:link w:val="TekstdymkaZnak"/>
    <w:uiPriority w:val="99"/>
    <w:semiHidden/>
    <w:unhideWhenUsed/>
    <w:rsid w:val="00A6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38FC-F5F8-486C-BDD7-BF1CDEEC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dcterms:created xsi:type="dcterms:W3CDTF">2017-05-20T18:51:00Z</dcterms:created>
  <dcterms:modified xsi:type="dcterms:W3CDTF">2017-07-04T12:08:00Z</dcterms:modified>
</cp:coreProperties>
</file>