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F7" w:rsidRDefault="001F51F7" w:rsidP="001F51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Chemia</w:t>
      </w:r>
    </w:p>
    <w:p w:rsidR="001F51F7" w:rsidRPr="00192ADC" w:rsidRDefault="001F51F7" w:rsidP="001F51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1F7" w:rsidRPr="002B4073" w:rsidRDefault="001F51F7" w:rsidP="001F51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Chemia jest przedmiotem eksperymentalnym, duży nacisk położony jest na umiejętności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związane z projektowaniem i przeprowadzaniem doświadczeń chemicznych. Interpretacja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wyników doświadczenia i formułowanie wniosków na podstawie przeprowadzonych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obserwacji ma służyć wykorzystaniu zdobytej wiedzy do identyfikowania i rozwiązywania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problemów. Opanowanie przez uczniów zawartych w podstawie programowej kształcenia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ogólnego dla szkoły podstawowej wymagań szczegółowych zapewni im zdobycie wszystkich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potrzebnych kompetencji kluczowych, które wykorzystają w dalszej edukacji.</w:t>
      </w:r>
    </w:p>
    <w:p w:rsidR="006F3754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F3754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>Cele kształcenia – wymagania ogólne</w:t>
      </w: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I. Pozyskiwanie, przetwarzanie i tworzenie informacji.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A52AEE" w:rsidRDefault="006F3754" w:rsidP="006F37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pozyskuje i przetwarza informacje z różnorodnych źródeł z wykorzystaniem technologii informacyjno-komunikacyjnych;</w:t>
      </w:r>
    </w:p>
    <w:p w:rsidR="006F3754" w:rsidRPr="00A52AEE" w:rsidRDefault="006F3754" w:rsidP="006F37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ocenia wiarygodność uzyskanych danych;</w:t>
      </w:r>
    </w:p>
    <w:p w:rsidR="006F3754" w:rsidRPr="00A52AEE" w:rsidRDefault="006F3754" w:rsidP="006F37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konstruuje wykresy, tabele i schematy na podstawie dostępnych informacji.</w:t>
      </w: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II. Rozumowanie i zastosowanie nabytej wiedzy do rozwiązywania problemów.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A52AEE" w:rsidRDefault="006F3754" w:rsidP="006F37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właściwości substancji i wyjaśnia przebieg prostych procesów chemicznych;</w:t>
      </w:r>
    </w:p>
    <w:p w:rsidR="006F3754" w:rsidRPr="00A52AEE" w:rsidRDefault="006F3754" w:rsidP="006F37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wskazuje na związek właściwości różnorodnych substancji z ich zastosowaniami i ich wpływem na środowisko naturalne;</w:t>
      </w:r>
    </w:p>
    <w:p w:rsidR="006F3754" w:rsidRPr="00A52AEE" w:rsidRDefault="006F3754" w:rsidP="006F37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respektuje podstawowe zasady ochrony środowiska;</w:t>
      </w:r>
    </w:p>
    <w:p w:rsidR="006F3754" w:rsidRPr="00A52AEE" w:rsidRDefault="006F3754" w:rsidP="006F37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wskazuje na związek między właściwościami substancji a ich budową chemiczną;</w:t>
      </w:r>
    </w:p>
    <w:p w:rsidR="006F3754" w:rsidRPr="00A52AEE" w:rsidRDefault="006F3754" w:rsidP="006F37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wykorzystuje wiedzę do rozwiązywania prostych problemów chemicznych;</w:t>
      </w:r>
    </w:p>
    <w:p w:rsidR="006F3754" w:rsidRPr="00A52AEE" w:rsidRDefault="006F3754" w:rsidP="006F37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stosuje poprawną terminologię;</w:t>
      </w:r>
    </w:p>
    <w:p w:rsidR="006F3754" w:rsidRPr="00A52AEE" w:rsidRDefault="006F3754" w:rsidP="006F37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wykonuje obliczenia dotyczące praw chemicznych.</w:t>
      </w: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III. Opanowanie czynności praktycznych.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A52AEE" w:rsidRDefault="006F3754" w:rsidP="006F37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bezpiecznie posługuje się prostym sprzętem laboratoryjnym i podstawowymi odczynnikami chemicznymi;</w:t>
      </w:r>
    </w:p>
    <w:p w:rsidR="006F3754" w:rsidRPr="00A52AEE" w:rsidRDefault="006F3754" w:rsidP="006F37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projektuje i przeprowadza proste doświadczenia chemiczne;</w:t>
      </w:r>
    </w:p>
    <w:p w:rsidR="006F3754" w:rsidRPr="00A52AEE" w:rsidRDefault="006F3754" w:rsidP="006F37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rejestruje ich wyniki w różnej formie, formułuje obserwacje, wnioski oraz wyjaśnienia;</w:t>
      </w:r>
    </w:p>
    <w:p w:rsidR="006F3754" w:rsidRDefault="006F3754" w:rsidP="006F375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przestrzega zasad bezpieczeństwa i higieny pracy.</w:t>
      </w:r>
    </w:p>
    <w:p w:rsidR="006F3754" w:rsidRPr="00A52AEE" w:rsidRDefault="006F3754" w:rsidP="006F375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>Treści nauczania – wymagania szczegółowe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I. Substancje i ich właściwości.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lastRenderedPageBreak/>
        <w:t>opisuje właściwości substancji będących głównymi składnikami stosowanych na co dzień produktów, np. soli kuchennej, cukru, mąki, wody, węgla, glinu, miedzi, cynku, żelaza; projektuje i przeprowadza doświadczenia, w których bada wybrane właściwości substancji;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rozpoznaje znaki ostrzegawcze (piktogramy) stosowane przy oznakowaniu substancji niebezpiecznych; wymienia podstawowe zasady bezpiecznej pracy z odczynnikami chemicznymi;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stany skupienia materii;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tłumaczy, na czym polegają zjawiska dyfuzji, rozpuszczania, zmiany stanu skupienia;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cechy mieszanin jednorodnych i niejednorodnych;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sporządza mieszaniny i dobiera metodę rozdzielania składników mieszanin (np. sączenie, destylacja, rozdzielanie cieczy w rozdzielaczu); wskazuje te różnice między właściwościami fizycznymi składników mieszaniny, które umożliwiają jej rozdzielenie;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różnice między mieszaniną a związkiem chemicznym lub pierwiastkiem;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klasyfikuje pierwiastki na metale i niemetale; odróżnia metale od niemetali na podstawie ich właściwości;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 xml:space="preserve">posługuje się symbolami pierwiastków i stosuje je do zapisywania wzorów chemicznych: H, C, N, O, Na, Mg, Al, Si, P, S, Cl, K, Ca, Fe, Cu, Zn, </w:t>
      </w:r>
      <w:proofErr w:type="spellStart"/>
      <w:r w:rsidRPr="00A52AEE">
        <w:rPr>
          <w:rFonts w:ascii="Times New Roman" w:hAnsi="Times New Roman" w:cs="Times New Roman"/>
        </w:rPr>
        <w:t>Br</w:t>
      </w:r>
      <w:proofErr w:type="spellEnd"/>
      <w:r w:rsidRPr="00A52AEE">
        <w:rPr>
          <w:rFonts w:ascii="Times New Roman" w:hAnsi="Times New Roman" w:cs="Times New Roman"/>
        </w:rPr>
        <w:t xml:space="preserve">, Ag, Sn, I, Ba, Au, </w:t>
      </w:r>
      <w:proofErr w:type="spellStart"/>
      <w:r w:rsidRPr="00A52AEE">
        <w:rPr>
          <w:rFonts w:ascii="Times New Roman" w:hAnsi="Times New Roman" w:cs="Times New Roman"/>
        </w:rPr>
        <w:t>Hg</w:t>
      </w:r>
      <w:proofErr w:type="spellEnd"/>
      <w:r w:rsidRPr="00A52AEE">
        <w:rPr>
          <w:rFonts w:ascii="Times New Roman" w:hAnsi="Times New Roman" w:cs="Times New Roman"/>
        </w:rPr>
        <w:t>, Pb;</w:t>
      </w:r>
    </w:p>
    <w:p w:rsidR="006F3754" w:rsidRPr="00A52AEE" w:rsidRDefault="006F3754" w:rsidP="006F37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przeprowadza obliczenia z wykorzystaniem pojęć: masa, gęstość i objętość.</w:t>
      </w: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II. Wewnętrzna budowa materii.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posługuje się pojęciem pierwiastka chemicznego jako zbioru atomów o danej liczbie atomowej Z;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skład atomu (jądro: protony i neutrony, elektrony); na podstawie położenia pierwiastka w układzie okresowym określa liczbę powłok elektronowych w atomie oraz liczbę elektronów zewnętrznej powłoki elektronowej dla pierwiastków grup 1 i 2 i 13–18; określa położenie pierwiastka w układzie okresowym (numer grupy, numer okresu);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 xml:space="preserve">ustala liczbę protonów, elektronów i neutronów w atomie na podstawie liczby atomowej i masowej; stosuje zapis E </w:t>
      </w:r>
      <w:r w:rsidRPr="00A52AEE">
        <w:rPr>
          <w:rFonts w:ascii="Times New Roman" w:hAnsi="Times New Roman" w:cs="Times New Roman"/>
        </w:rPr>
        <w:t xml:space="preserve"> </w:t>
      </w:r>
      <w:r w:rsidRPr="00A52AEE">
        <w:rPr>
          <w:rFonts w:ascii="Times New Roman" w:hAnsi="Times New Roman" w:cs="Times New Roman"/>
        </w:rPr>
        <w:t> 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definiuje pojęcie izotopu; opisuje różnice w budowie atomów izotopów, np. wodoru; wyszukuje informacje na temat zastosowań różnych izotopów;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stosuje pojęcie masy atomowej (średnia masa atomów danego pierwiastka, z uwzględnieniem jego składu izotopowego);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odczytuje z układu okresowego podstawowe informacje o pierwiastkach (symbol, nazwę, liczbę atomową, masę atomową, rodzaj pierwiastka – metal lub niemetal);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wyjaśnia związek między podobieństwem właściwości pierwiastków należących do tej samej grupy układu okresowego oraz stopniową zmianą właściwości pierwiastków leżących w tym samym okresie (metale – niemetale) a budową atomów;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opisuje, czym różni się atom od cząsteczki; interpretuje zapisy, np. H2, 2H, 2H2;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funkcję elektronów zewnętrznej powłoki w łączeniu się atomów; stosuje pojęcie elektroujemności do określania rodzaju wiązań (kowalencyjne, jonowe) w podanych substancjach;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lastRenderedPageBreak/>
        <w:t xml:space="preserve">na przykładzie cząsteczek H2, Cl2, N2, CO2, H2O, </w:t>
      </w:r>
      <w:proofErr w:type="spellStart"/>
      <w:r w:rsidRPr="00A52AEE">
        <w:rPr>
          <w:rFonts w:ascii="Times New Roman" w:hAnsi="Times New Roman" w:cs="Times New Roman"/>
        </w:rPr>
        <w:t>HCl</w:t>
      </w:r>
      <w:proofErr w:type="spellEnd"/>
      <w:r w:rsidRPr="00A52AEE">
        <w:rPr>
          <w:rFonts w:ascii="Times New Roman" w:hAnsi="Times New Roman" w:cs="Times New Roman"/>
        </w:rPr>
        <w:t>, NH3, CH4 opisuje powstawanie wiązań chemicznych; zapisuje wzory sumaryczne i strukturalne tych cząsteczek;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 xml:space="preserve">stosuje pojęcie jonu (kation i anion) i opisuje, jak powstają jony; określa ładunek jonów metali (np. Na, Mg, Al) oraz niemetali (np. O, Cl, S); opisuje powstawanie wiązań jonowych (np. </w:t>
      </w:r>
      <w:proofErr w:type="spellStart"/>
      <w:r w:rsidRPr="00A52AEE">
        <w:rPr>
          <w:rFonts w:ascii="Times New Roman" w:hAnsi="Times New Roman" w:cs="Times New Roman"/>
        </w:rPr>
        <w:t>NaCl</w:t>
      </w:r>
      <w:proofErr w:type="spellEnd"/>
      <w:r w:rsidRPr="00A52AEE">
        <w:rPr>
          <w:rFonts w:ascii="Times New Roman" w:hAnsi="Times New Roman" w:cs="Times New Roman"/>
        </w:rPr>
        <w:t xml:space="preserve">, </w:t>
      </w:r>
      <w:proofErr w:type="spellStart"/>
      <w:r w:rsidRPr="00A52AEE">
        <w:rPr>
          <w:rFonts w:ascii="Times New Roman" w:hAnsi="Times New Roman" w:cs="Times New Roman"/>
        </w:rPr>
        <w:t>MgO</w:t>
      </w:r>
      <w:proofErr w:type="spellEnd"/>
      <w:r w:rsidRPr="00A52AEE">
        <w:rPr>
          <w:rFonts w:ascii="Times New Roman" w:hAnsi="Times New Roman" w:cs="Times New Roman"/>
        </w:rPr>
        <w:t>);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porównuje właściwości związków kowalencyjnych i jonowych (stan skupienia, rozpuszczalność w wodzie, temperatura topnienia i temperatura wrzenia, przewodnictwo ciepła i elektryczności);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określa na podstawie układu okresowego wartościowość (względem wodoru i maksymalną względem tlenu) dla pierwiastków grup: 1, 2, 13, 14, 15, 16 i 17;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 xml:space="preserve">rysuje wzór strukturalny cząsteczki związku </w:t>
      </w:r>
      <w:proofErr w:type="spellStart"/>
      <w:r w:rsidRPr="00A52AEE">
        <w:rPr>
          <w:rFonts w:ascii="Times New Roman" w:hAnsi="Times New Roman" w:cs="Times New Roman"/>
        </w:rPr>
        <w:t>dwupierwiastkowego</w:t>
      </w:r>
      <w:proofErr w:type="spellEnd"/>
      <w:r w:rsidRPr="00A52AEE">
        <w:rPr>
          <w:rFonts w:ascii="Times New Roman" w:hAnsi="Times New Roman" w:cs="Times New Roman"/>
        </w:rPr>
        <w:t xml:space="preserve"> (o wiązaniach kowalencyjnych) o znanych wartościowościach pierwiastków;</w:t>
      </w:r>
    </w:p>
    <w:p w:rsidR="006F3754" w:rsidRPr="00A52AEE" w:rsidRDefault="006F3754" w:rsidP="006F375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 xml:space="preserve">ustala dla związków </w:t>
      </w:r>
      <w:proofErr w:type="spellStart"/>
      <w:r w:rsidRPr="00A52AEE">
        <w:rPr>
          <w:rFonts w:ascii="Times New Roman" w:hAnsi="Times New Roman" w:cs="Times New Roman"/>
        </w:rPr>
        <w:t>dwupierwiastkowych</w:t>
      </w:r>
      <w:proofErr w:type="spellEnd"/>
      <w:r w:rsidRPr="00A52AEE">
        <w:rPr>
          <w:rFonts w:ascii="Times New Roman" w:hAnsi="Times New Roman" w:cs="Times New Roman"/>
        </w:rPr>
        <w:t xml:space="preserve"> (np. tlenków): nazwę na podstawie wzoru sumarycznego, wzór sumaryczny na podstawie nazwy, wzór sumaryczny na podstawie wartościowości, wartościowość na podstawie wzoru sumarycznego.</w:t>
      </w: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III. Reakcje chemiczne.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A52AEE" w:rsidRDefault="006F3754" w:rsidP="006F37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i porównuje zjawisko fizyczne i reakcję chemiczną; podaje przykłady zjawisk fizycznych i reakcji chemicznych zachodzących w otoczeniu człowieka; projektuje i przeprowadza doświadczenia ilustrujące zjawisko fizyczne i reakcję chemiczną; na podstawie obserwacji klasyfikuje przemiany do reakcji chemicznych i zjawisk fizycznych;</w:t>
      </w:r>
    </w:p>
    <w:p w:rsidR="006F3754" w:rsidRPr="00A52AEE" w:rsidRDefault="006F3754" w:rsidP="006F37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podaje przykłady różnych typów reakcji (reakcja syntezy, reakcja analizy, reakcja wymiany); wskazuje substraty i produkty;</w:t>
      </w:r>
    </w:p>
    <w:p w:rsidR="006F3754" w:rsidRPr="00A52AEE" w:rsidRDefault="006F3754" w:rsidP="006F37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zapisuje równania reakcji chemicznych w formie cząsteczkowej i jonowej; dobiera współczynniki stechiometryczne, stosując prawo zachowania masy i prawo zachowania ładunku;</w:t>
      </w:r>
    </w:p>
    <w:p w:rsidR="006F3754" w:rsidRPr="00A52AEE" w:rsidRDefault="006F3754" w:rsidP="006F37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definiuje pojęcia: reakcje egzotermiczne i reakcje endotermiczne; podaje przykłady takich reakcji;</w:t>
      </w:r>
    </w:p>
    <w:p w:rsidR="006F3754" w:rsidRPr="00A52AEE" w:rsidRDefault="006F3754" w:rsidP="006F37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wskazuje wpływ katalizatora na przebieg reakcji chemicznej; na podstawie równania reakcji lub opisu jej przebiegu odróżnia reagenty (substraty i produkty) od katalizatora;</w:t>
      </w:r>
    </w:p>
    <w:p w:rsidR="006F3754" w:rsidRPr="00A52AEE" w:rsidRDefault="006F3754" w:rsidP="006F37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oblicza masy cząsteczkowe pierwiastków występujących w formie cząsteczek i związków chemicznych;</w:t>
      </w:r>
    </w:p>
    <w:p w:rsidR="006F3754" w:rsidRPr="00A52AEE" w:rsidRDefault="006F3754" w:rsidP="006F37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stosuje do obliczeń prawo stałości składu i prawo zachowania masy (wykonuje obliczenia związane ze stechiometrią wzoru chemicznego i równania reakcji chemicznej).</w:t>
      </w: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IV. Tlen, wodór i ich związki chemiczne. Powietrze.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A52AEE" w:rsidRDefault="006F3754" w:rsidP="006F37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projektuje i przeprowadza doświadczenie polegające na otrzymaniu tlenu oraz bada wybrane właściwości fizyczne i chemiczne tlenu; odczytuje z różnych źródeł (np. układu okresowego pierwiastków, wykresu rozpuszczalności) informacje dotyczące tego pierwiastka; wymienia jego zastosowania; pisze równania reakcji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otrzymywania tlenu oraz równania reakcji tlenu z metalami i niemetalami;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właściwości fizyczne oraz zastosowania wybranych tlenków (np. tlenku wapnia, tlenku glinu, tlenków żelaza, tlenków węgla, tlenku krzemu(IV), tlenków siarki);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lastRenderedPageBreak/>
        <w:t>wskazuje przyczyny i skutki spadku stężenia ozonu w stratosferze ziemskiej; proponuje sposoby zapobiegania powiększaniu się „dziury ozonowej”;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wymienia czynniki środowiska, które powodują korozję; proponuje sposoby zabezpieczania produktów zawierających żelazo przed rdzewieniem;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właściwości fizyczne i chemiczne tlenku węgla(IV) oraz funkcję tego gazu w przyrodzie; projektuje i przeprowadza doświadczenie pozwalające otrzymać oraz wykryć tlenek węgla(IV) (np. w powietrzu wydychanym z płuc); pisze równania reakcji otrzymywania tlenku węgla(IV) (np. reakcja spalania węgla w tlenie, rozkład węglanów, reakcja węglanu wapnia z kwasem solnym);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obieg tlenu i węgla w przyrodzie;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projektuje i przeprowadza doświadczenie polegające na otrzymaniu wodoru oraz bada wybrane jego właściwości fizyczne i chemiczne; odczytuje z różnych źródeł (np. układu okresowego pierwiastków, wykresu rozpuszczalności) informacje dotyczące tego pierwiastka; wymienia jego zastosowania; pisze równania reakcji otrzymywania wodoru oraz równania reakcji wodoru z niemetalami; opisuje właściwości fizyczne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oraz zastosowania wybranych wodorków niemetali (amoniaku, chlorowodoru, siarkowodoru);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projektuje i przeprowadza doświadczenie potwierdzające, że powietrze jest mieszaniną; opisuje skład i właściwości powietrza;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właściwości fizyczne gazów szlachetnych; wyjaśnia, dlaczego są one bardzo mało aktywne chemicznie; wymienia ich zastosowania;</w:t>
      </w:r>
    </w:p>
    <w:p w:rsidR="006F3754" w:rsidRPr="00A52AEE" w:rsidRDefault="006F3754" w:rsidP="006F37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wymienia źródła, rodzaje i skutki zanieczyszczeń powietrza; wymienia sposoby postępowania pozwalające chronić powietrze przed zanieczyszczeniami.</w:t>
      </w: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V. Woda i roztwory wodne.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A52AEE" w:rsidRDefault="006F3754" w:rsidP="006F37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opisuje budowę cząsteczki wody oraz przewiduje zdolność do rozpuszczania się różnych substancji w wodzie;</w:t>
      </w:r>
    </w:p>
    <w:p w:rsidR="006F3754" w:rsidRPr="00A52AEE" w:rsidRDefault="006F3754" w:rsidP="006F37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podaje przykłady substancji, które nie rozpuszczają się w wodzie, oraz przykłady substancji, które rozpuszczają się w wodzie, tworząc roztwory właściwe; podaje przykłady substancji, które z wodą tworzą koloidy i zawiesiny;</w:t>
      </w:r>
    </w:p>
    <w:p w:rsidR="006F3754" w:rsidRPr="00A52AEE" w:rsidRDefault="006F3754" w:rsidP="006F37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projektuje i przeprowadza doświadczenia dotyczące rozpuszczalności różnych substancji w wodzie;</w:t>
      </w:r>
    </w:p>
    <w:p w:rsidR="006F3754" w:rsidRPr="00A52AEE" w:rsidRDefault="006F3754" w:rsidP="006F37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projektuje i przeprowadza doświadczenia wykazujące wpływ różnych czynników na szybkość rozpuszczania substancji stałych w wodzie;</w:t>
      </w:r>
    </w:p>
    <w:p w:rsidR="006F3754" w:rsidRPr="00A52AEE" w:rsidRDefault="006F3754" w:rsidP="006F37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definiuje pojęcie rozpuszczalność; podaje różnice między roztworem nasyconym i nienasyconym;</w:t>
      </w:r>
    </w:p>
    <w:p w:rsidR="006F3754" w:rsidRPr="00A52AEE" w:rsidRDefault="006F3754" w:rsidP="006F37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odczytuje rozpuszczalność substancji z tabeli rozpuszczalności lub z wykresu rozpuszczalności; oblicza masę substancji, którą można rozpuścić w określonej ilości wody w podanej temperaturze;</w:t>
      </w:r>
    </w:p>
    <w:p w:rsidR="006F3754" w:rsidRPr="00A52AEE" w:rsidRDefault="006F3754" w:rsidP="006F37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wykonuje obliczenia z zastosowaniem pojęć: rozpuszczalność, stężenie procentowe (procent masowy), masa substancji, masa rozpuszczalnika, masa roztworu, gęstość roztworu (z wykorzystaniem tabeli rozpuszczalności lub wykresu rozpuszczalności).</w:t>
      </w: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VI. Wodorotlenki i kwasy.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Uczeń:</w:t>
      </w:r>
    </w:p>
    <w:p w:rsidR="006F3754" w:rsidRPr="00A52AEE" w:rsidRDefault="006F3754" w:rsidP="006F3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 xml:space="preserve">rozpoznaje wzory wodorotlenków i kwasów; zapisuje wzory sumaryczne wodorotlenków: </w:t>
      </w:r>
      <w:proofErr w:type="spellStart"/>
      <w:r w:rsidRPr="00A52AEE">
        <w:rPr>
          <w:rFonts w:ascii="Times New Roman" w:hAnsi="Times New Roman" w:cs="Times New Roman"/>
        </w:rPr>
        <w:t>NaOH</w:t>
      </w:r>
      <w:proofErr w:type="spellEnd"/>
      <w:r w:rsidRPr="00A52AEE">
        <w:rPr>
          <w:rFonts w:ascii="Times New Roman" w:hAnsi="Times New Roman" w:cs="Times New Roman"/>
        </w:rPr>
        <w:t xml:space="preserve">, KOH, Ca(OH)2, Al(OH)3, Cu(OH)2 i kwasów: </w:t>
      </w:r>
      <w:proofErr w:type="spellStart"/>
      <w:r w:rsidRPr="00A52AEE">
        <w:rPr>
          <w:rFonts w:ascii="Times New Roman" w:hAnsi="Times New Roman" w:cs="Times New Roman"/>
        </w:rPr>
        <w:t>HCl</w:t>
      </w:r>
      <w:proofErr w:type="spellEnd"/>
      <w:r w:rsidRPr="00A52AEE">
        <w:rPr>
          <w:rFonts w:ascii="Times New Roman" w:hAnsi="Times New Roman" w:cs="Times New Roman"/>
        </w:rPr>
        <w:t>, H2S, HNO3, H2SO3, H2SO4, H2CO3, H3PO4 oraz podaje ich nazwy;</w:t>
      </w:r>
    </w:p>
    <w:p w:rsidR="006F3754" w:rsidRPr="00A52AEE" w:rsidRDefault="006F3754" w:rsidP="006F3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 xml:space="preserve">projektuje i przeprowadza doświadczenia, w wyniku których można otrzymać wodorotlenek (rozpuszczalny i trudno rozpuszczalny w wodzie), kwas beztlenowy i tlenowy (np. </w:t>
      </w:r>
      <w:proofErr w:type="spellStart"/>
      <w:r w:rsidRPr="00A52AEE">
        <w:rPr>
          <w:rFonts w:ascii="Times New Roman" w:hAnsi="Times New Roman" w:cs="Times New Roman"/>
        </w:rPr>
        <w:t>NaOH</w:t>
      </w:r>
      <w:proofErr w:type="spellEnd"/>
      <w:r w:rsidRPr="00A52AEE">
        <w:rPr>
          <w:rFonts w:ascii="Times New Roman" w:hAnsi="Times New Roman" w:cs="Times New Roman"/>
        </w:rPr>
        <w:t xml:space="preserve">, Ca(OH)2, Cu(OH)2, </w:t>
      </w:r>
      <w:proofErr w:type="spellStart"/>
      <w:r w:rsidRPr="00A52AEE">
        <w:rPr>
          <w:rFonts w:ascii="Times New Roman" w:hAnsi="Times New Roman" w:cs="Times New Roman"/>
        </w:rPr>
        <w:t>HCl</w:t>
      </w:r>
      <w:proofErr w:type="spellEnd"/>
      <w:r w:rsidRPr="00A52AEE">
        <w:rPr>
          <w:rFonts w:ascii="Times New Roman" w:hAnsi="Times New Roman" w:cs="Times New Roman"/>
        </w:rPr>
        <w:t>, H3PO4); zapisuje odpowiednie równania reakcji w formie cząsteczkowej;</w:t>
      </w:r>
    </w:p>
    <w:p w:rsidR="006F3754" w:rsidRPr="00A52AEE" w:rsidRDefault="006F3754" w:rsidP="006F3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 xml:space="preserve">opisuje właściwości i wynikające z nich zastosowania niektórych wodorotlenków i kwasów (np. </w:t>
      </w:r>
      <w:proofErr w:type="spellStart"/>
      <w:r w:rsidRPr="00A52AEE">
        <w:rPr>
          <w:rFonts w:ascii="Times New Roman" w:hAnsi="Times New Roman" w:cs="Times New Roman"/>
        </w:rPr>
        <w:t>NaOH</w:t>
      </w:r>
      <w:proofErr w:type="spellEnd"/>
      <w:r w:rsidRPr="00A52AEE">
        <w:rPr>
          <w:rFonts w:ascii="Times New Roman" w:hAnsi="Times New Roman" w:cs="Times New Roman"/>
        </w:rPr>
        <w:t xml:space="preserve">, Ca(OH)2, </w:t>
      </w:r>
      <w:proofErr w:type="spellStart"/>
      <w:r w:rsidRPr="00A52AEE">
        <w:rPr>
          <w:rFonts w:ascii="Times New Roman" w:hAnsi="Times New Roman" w:cs="Times New Roman"/>
        </w:rPr>
        <w:t>HCl</w:t>
      </w:r>
      <w:proofErr w:type="spellEnd"/>
      <w:r w:rsidRPr="00A52AEE">
        <w:rPr>
          <w:rFonts w:ascii="Times New Roman" w:hAnsi="Times New Roman" w:cs="Times New Roman"/>
        </w:rPr>
        <w:t>, H2SO4);</w:t>
      </w:r>
    </w:p>
    <w:p w:rsidR="006F3754" w:rsidRPr="00A52AEE" w:rsidRDefault="006F3754" w:rsidP="006F3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wyjaśnia, na czym polega dysocjacja elektrolityczna zasad i kwasów; definiuje pojęcia: elektrolit i nieelektrolit; zapisuje równania dysocjacji elektrolitycznej zasad i kwasów (w formie stopniowej dla H2S, H2CO3); definiuje kwasy i zasady (zgodnie z teorią Arrheniusa); rozróżnia pojęcia: wodorotlenek i zasada;</w:t>
      </w:r>
    </w:p>
    <w:p w:rsidR="006F3754" w:rsidRPr="00A52AEE" w:rsidRDefault="006F3754" w:rsidP="006F3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wskazuje na zastosowania wskaźników, np. fenoloftaleiny, oranżu metylowego, uniwersalnego papierka wskaźnikowego; rozróżnia doświadczalnie roztwory kwasów i wodorotlenków za pomocą wskaźników;</w:t>
      </w:r>
    </w:p>
    <w:p w:rsidR="006F3754" w:rsidRPr="00A52AEE" w:rsidRDefault="006F3754" w:rsidP="006F3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wymienia rodzaje odczynu roztworu; określa i uzasadnia odczyn roztworu (kwasowy, zasadowy, obojętny);</w:t>
      </w:r>
    </w:p>
    <w:p w:rsidR="006F3754" w:rsidRPr="00A52AEE" w:rsidRDefault="006F3754" w:rsidP="006F3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 xml:space="preserve">posługuje się skalą </w:t>
      </w:r>
      <w:proofErr w:type="spellStart"/>
      <w:r w:rsidRPr="00A52AEE">
        <w:rPr>
          <w:rFonts w:ascii="Times New Roman" w:hAnsi="Times New Roman" w:cs="Times New Roman"/>
        </w:rPr>
        <w:t>pH</w:t>
      </w:r>
      <w:proofErr w:type="spellEnd"/>
      <w:r w:rsidRPr="00A52AEE">
        <w:rPr>
          <w:rFonts w:ascii="Times New Roman" w:hAnsi="Times New Roman" w:cs="Times New Roman"/>
        </w:rPr>
        <w:t xml:space="preserve">; interpretuje wartość </w:t>
      </w:r>
      <w:proofErr w:type="spellStart"/>
      <w:r w:rsidRPr="00A52AEE">
        <w:rPr>
          <w:rFonts w:ascii="Times New Roman" w:hAnsi="Times New Roman" w:cs="Times New Roman"/>
        </w:rPr>
        <w:t>pH</w:t>
      </w:r>
      <w:proofErr w:type="spellEnd"/>
      <w:r w:rsidRPr="00A52AEE">
        <w:rPr>
          <w:rFonts w:ascii="Times New Roman" w:hAnsi="Times New Roman" w:cs="Times New Roman"/>
        </w:rPr>
        <w:t xml:space="preserve"> w ujęciu jakościowym (odczyn kwasowy, zasadowy, obojętny); przeprowadza doświadczenie, które pozwoli zbadać </w:t>
      </w:r>
      <w:proofErr w:type="spellStart"/>
      <w:r w:rsidRPr="00A52AEE">
        <w:rPr>
          <w:rFonts w:ascii="Times New Roman" w:hAnsi="Times New Roman" w:cs="Times New Roman"/>
        </w:rPr>
        <w:t>pH</w:t>
      </w:r>
      <w:proofErr w:type="spellEnd"/>
      <w:r w:rsidRPr="00A52AEE">
        <w:rPr>
          <w:rFonts w:ascii="Times New Roman" w:hAnsi="Times New Roman" w:cs="Times New Roman"/>
        </w:rPr>
        <w:t xml:space="preserve"> produktów występujących w życiu codziennym człowieka (np. żywności, środków czystości);</w:t>
      </w:r>
    </w:p>
    <w:p w:rsidR="006F3754" w:rsidRPr="00A52AEE" w:rsidRDefault="006F3754" w:rsidP="006F37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E">
        <w:rPr>
          <w:rFonts w:ascii="Times New Roman" w:hAnsi="Times New Roman" w:cs="Times New Roman"/>
        </w:rPr>
        <w:t>analizuje proces powstawania i skutki kwaśnych opadów; proponuje sposoby ograniczające ich powstawanie.</w:t>
      </w:r>
    </w:p>
    <w:p w:rsidR="006F3754" w:rsidRPr="00A52AEE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AEE">
        <w:rPr>
          <w:rFonts w:ascii="Times New Roman" w:hAnsi="Times New Roman" w:cs="Times New Roman"/>
          <w:b/>
        </w:rPr>
        <w:t xml:space="preserve">VII. Sole.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CB7093" w:rsidRDefault="006F3754" w:rsidP="006F37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projektuje i przeprowadza doświadczenie oraz wyjaśnia przebieg reakcji zobojętniania (</w:t>
      </w:r>
      <w:proofErr w:type="spellStart"/>
      <w:r w:rsidRPr="00CB7093">
        <w:rPr>
          <w:rFonts w:ascii="Times New Roman" w:hAnsi="Times New Roman" w:cs="Times New Roman"/>
        </w:rPr>
        <w:t>HCl</w:t>
      </w:r>
      <w:proofErr w:type="spellEnd"/>
      <w:r w:rsidRPr="00CB7093">
        <w:rPr>
          <w:rFonts w:ascii="Times New Roman" w:hAnsi="Times New Roman" w:cs="Times New Roman"/>
        </w:rPr>
        <w:t xml:space="preserve"> + </w:t>
      </w:r>
      <w:proofErr w:type="spellStart"/>
      <w:r w:rsidRPr="00CB7093">
        <w:rPr>
          <w:rFonts w:ascii="Times New Roman" w:hAnsi="Times New Roman" w:cs="Times New Roman"/>
        </w:rPr>
        <w:t>NaOH</w:t>
      </w:r>
      <w:proofErr w:type="spellEnd"/>
      <w:r w:rsidRPr="00CB7093">
        <w:rPr>
          <w:rFonts w:ascii="Times New Roman" w:hAnsi="Times New Roman" w:cs="Times New Roman"/>
        </w:rPr>
        <w:t>); pisze równania reakcji zobojętniania w formie cząsteczkowej i jonowej;</w:t>
      </w:r>
    </w:p>
    <w:p w:rsidR="006F3754" w:rsidRPr="00CB7093" w:rsidRDefault="006F3754" w:rsidP="006F37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tworzy i zapisuje wzory sumaryczne soli: chlorków, siarczków, azotanów(V), siarczanów(IV), siarczanów(VI), węglanów, fosforanów(V) (</w:t>
      </w:r>
      <w:proofErr w:type="spellStart"/>
      <w:r w:rsidRPr="00CB7093">
        <w:rPr>
          <w:rFonts w:ascii="Times New Roman" w:hAnsi="Times New Roman" w:cs="Times New Roman"/>
        </w:rPr>
        <w:t>ortofosforanów</w:t>
      </w:r>
      <w:proofErr w:type="spellEnd"/>
      <w:r w:rsidRPr="00CB7093">
        <w:rPr>
          <w:rFonts w:ascii="Times New Roman" w:hAnsi="Times New Roman" w:cs="Times New Roman"/>
        </w:rPr>
        <w:t>(V)); tworzy nazwy soli na podstawie wzorów; tworzy i zapisuje wzory sumaryczne soli na podstawie nazw;</w:t>
      </w:r>
    </w:p>
    <w:p w:rsidR="006F3754" w:rsidRPr="00CB7093" w:rsidRDefault="006F3754" w:rsidP="006F37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pisze równania reakcji otrzymywania soli (kwas + wodorotlenek (np. Ca(OH)2), kwas + tlenek metalu, kwas + metal (1 i 2 grupy układu okresowego), wodorotlenek (</w:t>
      </w:r>
      <w:proofErr w:type="spellStart"/>
      <w:r w:rsidRPr="00CB7093">
        <w:rPr>
          <w:rFonts w:ascii="Times New Roman" w:hAnsi="Times New Roman" w:cs="Times New Roman"/>
        </w:rPr>
        <w:t>NaOH</w:t>
      </w:r>
      <w:proofErr w:type="spellEnd"/>
      <w:r w:rsidRPr="00CB7093">
        <w:rPr>
          <w:rFonts w:ascii="Times New Roman" w:hAnsi="Times New Roman" w:cs="Times New Roman"/>
        </w:rPr>
        <w:t>, KOH, Ca(OH)2) + tlenek niemetalu, tlenek metalu + tlenek niemetalu, metal + niemetal) w formie cząsteczkowej;</w:t>
      </w:r>
    </w:p>
    <w:p w:rsidR="006F3754" w:rsidRPr="00CB7093" w:rsidRDefault="006F3754" w:rsidP="006F37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pisze równania dysocjacji elektrolitycznej soli rozpuszczalnych w wodzie;</w:t>
      </w:r>
    </w:p>
    <w:p w:rsidR="006F3754" w:rsidRPr="00CB7093" w:rsidRDefault="006F3754" w:rsidP="006F37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wyjaśnia przebieg reakcji </w:t>
      </w:r>
      <w:proofErr w:type="spellStart"/>
      <w:r w:rsidRPr="00CB7093">
        <w:rPr>
          <w:rFonts w:ascii="Times New Roman" w:hAnsi="Times New Roman" w:cs="Times New Roman"/>
        </w:rPr>
        <w:t>strąceniowej</w:t>
      </w:r>
      <w:proofErr w:type="spellEnd"/>
      <w:r w:rsidRPr="00CB7093">
        <w:rPr>
          <w:rFonts w:ascii="Times New Roman" w:hAnsi="Times New Roman" w:cs="Times New Roman"/>
        </w:rPr>
        <w:t xml:space="preserve">; projektuje i przeprowadza doświadczenie pozwalające otrzymywać substancje trudno rozpuszczalne (sole i wodorotlenki) w reakcjach </w:t>
      </w:r>
      <w:proofErr w:type="spellStart"/>
      <w:r w:rsidRPr="00CB7093">
        <w:rPr>
          <w:rFonts w:ascii="Times New Roman" w:hAnsi="Times New Roman" w:cs="Times New Roman"/>
        </w:rPr>
        <w:t>strąceniowych</w:t>
      </w:r>
      <w:proofErr w:type="spellEnd"/>
      <w:r w:rsidRPr="00CB7093">
        <w:rPr>
          <w:rFonts w:ascii="Times New Roman" w:hAnsi="Times New Roman" w:cs="Times New Roman"/>
        </w:rPr>
        <w:t xml:space="preserve">, pisze odpowiednie równania reakcji w formie cząsteczkowej i jonowej; na podstawie tablicy rozpuszczalności soli i wodorotlenków przewiduje wynik reakcji </w:t>
      </w:r>
      <w:proofErr w:type="spellStart"/>
      <w:r w:rsidRPr="00CB7093">
        <w:rPr>
          <w:rFonts w:ascii="Times New Roman" w:hAnsi="Times New Roman" w:cs="Times New Roman"/>
        </w:rPr>
        <w:t>strąceniowej</w:t>
      </w:r>
      <w:proofErr w:type="spellEnd"/>
      <w:r w:rsidRPr="00CB7093">
        <w:rPr>
          <w:rFonts w:ascii="Times New Roman" w:hAnsi="Times New Roman" w:cs="Times New Roman"/>
        </w:rPr>
        <w:t>;</w:t>
      </w:r>
    </w:p>
    <w:p w:rsidR="006F3754" w:rsidRPr="00CB7093" w:rsidRDefault="006F3754" w:rsidP="006F37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wymienia zastosowania najważniejszych soli: chlorków, węglanów, azotanów(V), siarczanów(VI) i fosforanów(V) (</w:t>
      </w:r>
      <w:proofErr w:type="spellStart"/>
      <w:r w:rsidRPr="00CB7093">
        <w:rPr>
          <w:rFonts w:ascii="Times New Roman" w:hAnsi="Times New Roman" w:cs="Times New Roman"/>
        </w:rPr>
        <w:t>ortofosforanów</w:t>
      </w:r>
      <w:proofErr w:type="spellEnd"/>
      <w:r w:rsidRPr="00CB7093">
        <w:rPr>
          <w:rFonts w:ascii="Times New Roman" w:hAnsi="Times New Roman" w:cs="Times New Roman"/>
        </w:rPr>
        <w:t>(V)).</w:t>
      </w:r>
    </w:p>
    <w:p w:rsidR="006F3754" w:rsidRPr="00CB7093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7093">
        <w:rPr>
          <w:rFonts w:ascii="Times New Roman" w:hAnsi="Times New Roman" w:cs="Times New Roman"/>
          <w:b/>
        </w:rPr>
        <w:lastRenderedPageBreak/>
        <w:t xml:space="preserve">VIII. Związki węgla z wodorem – węglowodory.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definiuje pojęcia: węglowodory nasycone (alkany) i nienasycone (alkeny, alkiny);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tworzy wzór ogólny szeregu homologicznego alkanów (na podstawie wzorów kolejnych alkanów) i zapisuje wzór sumaryczny alkanu o podanej liczbie atomów węgla; rysuje wzory strukturalne i </w:t>
      </w:r>
      <w:proofErr w:type="spellStart"/>
      <w:r w:rsidRPr="00CB7093">
        <w:rPr>
          <w:rFonts w:ascii="Times New Roman" w:hAnsi="Times New Roman" w:cs="Times New Roman"/>
        </w:rPr>
        <w:t>półstrukturalne</w:t>
      </w:r>
      <w:proofErr w:type="spellEnd"/>
      <w:r w:rsidRPr="00CB7093">
        <w:rPr>
          <w:rFonts w:ascii="Times New Roman" w:hAnsi="Times New Roman" w:cs="Times New Roman"/>
        </w:rPr>
        <w:t xml:space="preserve"> (grupowe) alkanów o łańcuchach prostych do pięciu atomów węgla w cząsteczce; podaje ich nazwy systematyczne;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obserwuje i opisuje właściwości fizyczne alkanów; wskazuje związek między długością łańcucha węglowego a właściwościami fizycznymi w szeregu alkanów (gęstość, temperatura topnienia i temperatura wrzenia);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obserwuje i opisuje właściwości chemiczne (reakcje spalania) alkanów; pisze równania reakcji spalania alkanów przy dużym i małym dostępie tlenu; wyszukuje informacje na temat zastosowań alkanów i je wymienia;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tworzy wzory ogólne szeregów homologicznych alkenów i alkinów (na podstawie wzorów kolejnych alkenów i alkinów); zapisuje wzór sumaryczny alkenu i </w:t>
      </w:r>
      <w:proofErr w:type="spellStart"/>
      <w:r w:rsidRPr="00CB7093">
        <w:rPr>
          <w:rFonts w:ascii="Times New Roman" w:hAnsi="Times New Roman" w:cs="Times New Roman"/>
        </w:rPr>
        <w:t>alkinu</w:t>
      </w:r>
      <w:proofErr w:type="spellEnd"/>
      <w:r w:rsidRPr="00CB7093">
        <w:rPr>
          <w:rFonts w:ascii="Times New Roman" w:hAnsi="Times New Roman" w:cs="Times New Roman"/>
        </w:rPr>
        <w:t xml:space="preserve"> o podanej liczbie atomów węgla; tworzy nazwy alkenów i alkinów na podstawie nazw odpowiednich alkanów; rysuje wzory strukturalne i </w:t>
      </w:r>
      <w:proofErr w:type="spellStart"/>
      <w:r w:rsidRPr="00CB7093">
        <w:rPr>
          <w:rFonts w:ascii="Times New Roman" w:hAnsi="Times New Roman" w:cs="Times New Roman"/>
        </w:rPr>
        <w:t>półstrukturalne</w:t>
      </w:r>
      <w:proofErr w:type="spellEnd"/>
      <w:r w:rsidRPr="00CB7093">
        <w:rPr>
          <w:rFonts w:ascii="Times New Roman" w:hAnsi="Times New Roman" w:cs="Times New Roman"/>
        </w:rPr>
        <w:t xml:space="preserve"> (grupowe) alkenów i alkinów o łańcuchach prostych do pięciu atomów węgla w cząsteczce;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na podstawie obserwacji opisuje właściwości fizyczne i chemiczne (spalanie, przyłączanie bromu) </w:t>
      </w:r>
      <w:proofErr w:type="spellStart"/>
      <w:r w:rsidRPr="00CB7093">
        <w:rPr>
          <w:rFonts w:ascii="Times New Roman" w:hAnsi="Times New Roman" w:cs="Times New Roman"/>
        </w:rPr>
        <w:t>etenu</w:t>
      </w:r>
      <w:proofErr w:type="spellEnd"/>
      <w:r w:rsidRPr="00CB7093">
        <w:rPr>
          <w:rFonts w:ascii="Times New Roman" w:hAnsi="Times New Roman" w:cs="Times New Roman"/>
        </w:rPr>
        <w:t xml:space="preserve"> i </w:t>
      </w:r>
      <w:proofErr w:type="spellStart"/>
      <w:r w:rsidRPr="00CB7093">
        <w:rPr>
          <w:rFonts w:ascii="Times New Roman" w:hAnsi="Times New Roman" w:cs="Times New Roman"/>
        </w:rPr>
        <w:t>etynu</w:t>
      </w:r>
      <w:proofErr w:type="spellEnd"/>
      <w:r w:rsidRPr="00CB7093">
        <w:rPr>
          <w:rFonts w:ascii="Times New Roman" w:hAnsi="Times New Roman" w:cs="Times New Roman"/>
        </w:rPr>
        <w:t>; wyszukuje informacje na temat ich zastosowań i je wymienia;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zapisuje równanie reakcji polimeryzacji </w:t>
      </w:r>
      <w:proofErr w:type="spellStart"/>
      <w:r w:rsidRPr="00CB7093">
        <w:rPr>
          <w:rFonts w:ascii="Times New Roman" w:hAnsi="Times New Roman" w:cs="Times New Roman"/>
        </w:rPr>
        <w:t>etenu</w:t>
      </w:r>
      <w:proofErr w:type="spellEnd"/>
      <w:r w:rsidRPr="00CB7093">
        <w:rPr>
          <w:rFonts w:ascii="Times New Roman" w:hAnsi="Times New Roman" w:cs="Times New Roman"/>
        </w:rPr>
        <w:t>; opisuje właściwości i zastosowania polietylenu;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projektuje i przeprowadza doświadczenie pozwalające odróżnić węglowodory nasycone od nienasyconych;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wymienia naturalne źródła węglowodorów;</w:t>
      </w:r>
    </w:p>
    <w:p w:rsidR="006F3754" w:rsidRPr="00CB7093" w:rsidRDefault="006F3754" w:rsidP="006F37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wymienia nazwy produktów destylacji ropy naftowej, wskazuje ich zastosowania.</w:t>
      </w:r>
    </w:p>
    <w:p w:rsidR="006F3754" w:rsidRPr="00CB7093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7093">
        <w:rPr>
          <w:rFonts w:ascii="Times New Roman" w:hAnsi="Times New Roman" w:cs="Times New Roman"/>
          <w:b/>
        </w:rPr>
        <w:t xml:space="preserve">IX. Pochodne węglowodorów.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CB7093" w:rsidRDefault="006F3754" w:rsidP="006F37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pisze wzory sumaryczne, rysuje wzory </w:t>
      </w:r>
      <w:proofErr w:type="spellStart"/>
      <w:r w:rsidRPr="00CB7093">
        <w:rPr>
          <w:rFonts w:ascii="Times New Roman" w:hAnsi="Times New Roman" w:cs="Times New Roman"/>
        </w:rPr>
        <w:t>półstrukturalne</w:t>
      </w:r>
      <w:proofErr w:type="spellEnd"/>
      <w:r w:rsidRPr="00CB7093">
        <w:rPr>
          <w:rFonts w:ascii="Times New Roman" w:hAnsi="Times New Roman" w:cs="Times New Roman"/>
        </w:rPr>
        <w:t xml:space="preserve"> (grupowe) i strukturalne alkoholi </w:t>
      </w:r>
      <w:proofErr w:type="spellStart"/>
      <w:r w:rsidRPr="00CB7093">
        <w:rPr>
          <w:rFonts w:ascii="Times New Roman" w:hAnsi="Times New Roman" w:cs="Times New Roman"/>
        </w:rPr>
        <w:t>monohydroksylowych</w:t>
      </w:r>
      <w:proofErr w:type="spellEnd"/>
      <w:r w:rsidRPr="00CB7093">
        <w:rPr>
          <w:rFonts w:ascii="Times New Roman" w:hAnsi="Times New Roman" w:cs="Times New Roman"/>
        </w:rPr>
        <w:t xml:space="preserve"> o łańcuchach prostych zawierających do pięciu atomów węgla w cząsteczce; tworzy ich nazwy systematyczne; dzieli alkohole na mono- i </w:t>
      </w:r>
      <w:proofErr w:type="spellStart"/>
      <w:r w:rsidRPr="00CB7093">
        <w:rPr>
          <w:rFonts w:ascii="Times New Roman" w:hAnsi="Times New Roman" w:cs="Times New Roman"/>
        </w:rPr>
        <w:t>polihydroksylowe</w:t>
      </w:r>
      <w:proofErr w:type="spellEnd"/>
      <w:r w:rsidRPr="00CB7093">
        <w:rPr>
          <w:rFonts w:ascii="Times New Roman" w:hAnsi="Times New Roman" w:cs="Times New Roman"/>
        </w:rPr>
        <w:t>;</w:t>
      </w:r>
    </w:p>
    <w:p w:rsidR="006F3754" w:rsidRPr="00CB7093" w:rsidRDefault="006F3754" w:rsidP="006F37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bada wybrane właściwości fizyczne i chemiczne etanolu; opisuje właściwości i zastosowania metanolu i etanolu; zapisuje równania reakcji spalania metanolu i etanolu; opisuje negatywne skutki działania metanolu i etanolu na organizm ludzki;</w:t>
      </w:r>
    </w:p>
    <w:p w:rsidR="006F3754" w:rsidRPr="00CB7093" w:rsidRDefault="006F3754" w:rsidP="006F37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zapisuje wzór sumaryczny i </w:t>
      </w:r>
      <w:proofErr w:type="spellStart"/>
      <w:r w:rsidRPr="00CB7093">
        <w:rPr>
          <w:rFonts w:ascii="Times New Roman" w:hAnsi="Times New Roman" w:cs="Times New Roman"/>
        </w:rPr>
        <w:t>półstrukturalny</w:t>
      </w:r>
      <w:proofErr w:type="spellEnd"/>
      <w:r w:rsidRPr="00CB7093">
        <w:rPr>
          <w:rFonts w:ascii="Times New Roman" w:hAnsi="Times New Roman" w:cs="Times New Roman"/>
        </w:rPr>
        <w:t xml:space="preserve"> (grupowy) propano-1,2,3-triolu (glicerolu); bada jego właściwości fizyczne; wymienia jego zastosowania;</w:t>
      </w:r>
    </w:p>
    <w:p w:rsidR="006F3754" w:rsidRPr="00CB7093" w:rsidRDefault="006F3754" w:rsidP="006F37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podaje przykłady kwasów organicznych występujących w przyrodzie (np. kwas mrówkowy, szczawiowy, cytrynowy) i wymienia ich zastosowania; rysuje wzory </w:t>
      </w:r>
      <w:proofErr w:type="spellStart"/>
      <w:r w:rsidRPr="00CB7093">
        <w:rPr>
          <w:rFonts w:ascii="Times New Roman" w:hAnsi="Times New Roman" w:cs="Times New Roman"/>
        </w:rPr>
        <w:t>półstrukturalne</w:t>
      </w:r>
      <w:proofErr w:type="spellEnd"/>
      <w:r w:rsidRPr="00CB7093">
        <w:rPr>
          <w:rFonts w:ascii="Times New Roman" w:hAnsi="Times New Roman" w:cs="Times New Roman"/>
        </w:rPr>
        <w:t xml:space="preserve"> (grupowe) i strukturalne kwasów </w:t>
      </w:r>
      <w:proofErr w:type="spellStart"/>
      <w:r w:rsidRPr="00CB7093">
        <w:rPr>
          <w:rFonts w:ascii="Times New Roman" w:hAnsi="Times New Roman" w:cs="Times New Roman"/>
        </w:rPr>
        <w:t>monokarboksylowych</w:t>
      </w:r>
      <w:proofErr w:type="spellEnd"/>
      <w:r w:rsidRPr="00CB7093">
        <w:rPr>
          <w:rFonts w:ascii="Times New Roman" w:hAnsi="Times New Roman" w:cs="Times New Roman"/>
        </w:rPr>
        <w:t xml:space="preserve"> o łańcuchach prostych zawierających do pięciu atomów węgla w cząsteczce oraz podaje ich nazwy zwyczajowe i systematyczne;</w:t>
      </w:r>
    </w:p>
    <w:p w:rsidR="006F3754" w:rsidRPr="00CB7093" w:rsidRDefault="006F3754" w:rsidP="006F37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lastRenderedPageBreak/>
        <w:t>bada i opisuje wybrane właściwości fizyczne i chemiczne kwasu etanowego (octowego); pisze w formie cząsteczkowej równania reakcji tego kwasu z wodorotlenkami, tlenkami metali, metalami; bada odczyn wodnego roztworu kwasu etanowego (octowego); pisze równanie dysocjacji tego kwasu;</w:t>
      </w:r>
    </w:p>
    <w:p w:rsidR="006F3754" w:rsidRPr="00CB7093" w:rsidRDefault="006F3754" w:rsidP="006F375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wyjaśnia, na czym polega reakcja estryfikacji; zapisuje równania reakcji między kwasami karboksylowymi (metanowym, etanowym) i alkoholami (metanolem, etanolem); tworzy nazwy systematyczne i zwyczajowe estrów na podstawie nazw odpowiednich kwasów karboksylowych (metanowego, etanowego) i alkoholi (metanolu, etanolu); planuje i przeprowadza doświadczenie pozwalające otrzymać ester o podanej nazwie; opisuje właściwości estrów w aspekcie ich zastosowań.</w:t>
      </w:r>
    </w:p>
    <w:p w:rsidR="006F3754" w:rsidRPr="00CB7093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7093">
        <w:rPr>
          <w:rFonts w:ascii="Times New Roman" w:hAnsi="Times New Roman" w:cs="Times New Roman"/>
          <w:b/>
        </w:rPr>
        <w:t xml:space="preserve">X. Substancje chemiczne o znaczeniu biologicznym. 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podaje nazwy i rysuje wzory </w:t>
      </w:r>
      <w:proofErr w:type="spellStart"/>
      <w:r w:rsidRPr="00CB7093">
        <w:rPr>
          <w:rFonts w:ascii="Times New Roman" w:hAnsi="Times New Roman" w:cs="Times New Roman"/>
        </w:rPr>
        <w:t>półstrukturalne</w:t>
      </w:r>
      <w:proofErr w:type="spellEnd"/>
      <w:r w:rsidRPr="00CB7093">
        <w:rPr>
          <w:rFonts w:ascii="Times New Roman" w:hAnsi="Times New Roman" w:cs="Times New Roman"/>
        </w:rPr>
        <w:t xml:space="preserve"> (grupowe) długołańcuchowych kwasów </w:t>
      </w:r>
      <w:proofErr w:type="spellStart"/>
      <w:r w:rsidRPr="00CB7093">
        <w:rPr>
          <w:rFonts w:ascii="Times New Roman" w:hAnsi="Times New Roman" w:cs="Times New Roman"/>
        </w:rPr>
        <w:t>monokarboksylowych</w:t>
      </w:r>
      <w:proofErr w:type="spellEnd"/>
      <w:r w:rsidRPr="00CB7093">
        <w:rPr>
          <w:rFonts w:ascii="Times New Roman" w:hAnsi="Times New Roman" w:cs="Times New Roman"/>
        </w:rPr>
        <w:t xml:space="preserve"> (kwasów tłuszczowych) nasyconych (palmitynowego, stearynowego) i nienasyconego (oleinowego);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opisuje wybrane właściwości fizyczne i chemiczne długołańcuchowych kwasów </w:t>
      </w:r>
      <w:proofErr w:type="spellStart"/>
      <w:r w:rsidRPr="00CB7093">
        <w:rPr>
          <w:rFonts w:ascii="Times New Roman" w:hAnsi="Times New Roman" w:cs="Times New Roman"/>
        </w:rPr>
        <w:t>monokarboksylowych</w:t>
      </w:r>
      <w:proofErr w:type="spellEnd"/>
      <w:r w:rsidRPr="00CB7093">
        <w:rPr>
          <w:rFonts w:ascii="Times New Roman" w:hAnsi="Times New Roman" w:cs="Times New Roman"/>
        </w:rPr>
        <w:t>; projektuje i przeprowadza doświadczenie, które pozwoli odróżnić kwas oleinowy od palmitynowego lub stearynowego;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opisuje budowę cząsteczki tłuszczu jako estru glicerolu i kwasów tłuszczowych; klasyfikuje tłuszcze pod względem pochodzenia, stanu skupienia i charakteru chemicznego; opisuje wybrane właściwości fizyczne tłuszczów; projektuje i przeprowadza doświadczenie pozwalające odróżnić tłuszcz nienasycony od nasyconego;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 xml:space="preserve">opisuje budowę i wybrane właściwości fizyczne i chemiczne aminokwasów na przykładzie kwasu </w:t>
      </w:r>
      <w:proofErr w:type="spellStart"/>
      <w:r w:rsidRPr="00CB7093">
        <w:rPr>
          <w:rFonts w:ascii="Times New Roman" w:hAnsi="Times New Roman" w:cs="Times New Roman"/>
        </w:rPr>
        <w:t>aminooctowego</w:t>
      </w:r>
      <w:proofErr w:type="spellEnd"/>
      <w:r w:rsidRPr="00CB7093">
        <w:rPr>
          <w:rFonts w:ascii="Times New Roman" w:hAnsi="Times New Roman" w:cs="Times New Roman"/>
        </w:rPr>
        <w:t xml:space="preserve"> (glicyny); pisze równanie reakcji kondensacji dwóch cząsteczek glicyny;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wymienia pierwiastki, których atomy wchodzą w skład cząsteczek białek; definiuje białka jako związki powstające w wyniku kondensacji aminokwasów;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bada zachowanie się białka pod wpływem ogrzewania, etanolu, kwasów i zasad, soli metali ciężkich (np. CuSO4) i chlorku sodu; opisuje różnice w przebiegu denaturacji i koagulacji białek; wymienia czynniki, które wywołują te procesy; projektuje i przeprowadza doświadczenia pozwalające wykryć obecność białka za pomocą stężonego roztworu kwasu azotowego(V) w różnych produktach spożywczych;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wymienia pierwiastki, których atomy wchodzą w skład cząsteczek cukrów (węglowodanów); klasyfikuje cukry na proste (glukoza, fruktoza) i złożone (sacharoza, skrobia, celuloza);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podaje wzór sumaryczny glukozy i fruktozy; bada i opisuje wybrane właściwości fizyczne glukozy i fruktozy; wymienia i opisuje ich zastosowania;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podaje wzór sumaryczny sacharozy; bada i opisuje wybrane właściwości fizyczne sacharozy; wskazuje na jej zastosowania;</w:t>
      </w:r>
    </w:p>
    <w:p w:rsidR="006F3754" w:rsidRPr="00CB7093" w:rsidRDefault="006F3754" w:rsidP="006F375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7093">
        <w:rPr>
          <w:rFonts w:ascii="Times New Roman" w:hAnsi="Times New Roman" w:cs="Times New Roman"/>
        </w:rPr>
        <w:t>podaje przykłady występowania skrobi i celulozy w przyrodzie; podaje wzory sumaryczne tych związków; wymienia różnice w ich właściwościach fizycznych; opisuje znaczenie i zastosowania tych cukrów; projektuje i przeprowadza doświadczenia pozwalające wykryć obecność skrobi za pomocą roztworu jodu w różnych produktach spożywczych.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3754" w:rsidRPr="00CB7093" w:rsidRDefault="006F3754" w:rsidP="006F375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7093">
        <w:rPr>
          <w:rFonts w:ascii="Times New Roman" w:hAnsi="Times New Roman" w:cs="Times New Roman"/>
          <w:b/>
        </w:rPr>
        <w:t>Warunki i sposób realizacji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Istotną funkcję w nauczaniu chemii jako przedmiotu przyrodniczego pełni eksperyment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chemiczny. Umożliwia on rozwijanie aktywności uczniów i kształtowanie samodzielności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działaniu. Dzięki samodzielnemu wykonywaniu doświadczeń lub ich aktywnej obserwacji,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uczniowie poznają metody badawcze oraz sposoby opisu i prezentacji wyników.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nauczaniu chemii w szkole podstawowej istotne jest, aby wygospodarować czas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przeprowadzanie doświadczeń chemicznych.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Aby edukacja w zakresie chemii była możliwie najbardziej skuteczna, zajęcia powinny być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prowadzone w niezbyt licznych grupach (podział na grupy) w salach wyposażonych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niezbędne sprzęty i odczynniki chemiczne. Nauczyciele mogą w doświadczeniach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wykorzystywać substancje znane uczniom z życia codziennego (np. naturalne wskaźniki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kwasowo-zasadowe, ocet, mąkę, cukier), pokazując w ten sposób obecność chemii w ich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otoczeniu.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Dobór wiadomości i umiejętności wskazuje na konieczność łączenia wiedzy teoretycznej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doświadczalną. Treści nauczania opracowano tak, aby uczniowie mogli sami obserwować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badać właściwości substancji i zjawiska oraz projektować i przeprowadzać doświadczenia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chemiczne, interpretować ich wyniki i formułować uogólnienia. Istotne jest również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samodzielne wykorzystywanie i przetwarzanie informacji oraz kształtowanie nawyków ich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krytycznej oceny.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Zakres treści nauczania stwarza wiele możliwości pracy metodą projektu edukacyjnego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(szczególnie o charakterze badawczym), metodą eksperymentu chemicznego lub innymi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metodami pobudzającymi aktywność poznawczą uczniów, co pozwoli im na pozyskiwanie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przetwarzanie informacji na różne sposoby i z różnych źródeł. Obserwowanie, wyciąganie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wniosków, stawianie hipotez i ich weryfikacja mogą nauczyć uczniów twórczego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krytycznego myślenia. Może to pomóc w kształtowaniu postawy odkrywcy i badacza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umiejętnością weryfikacji poprawności nowych informacji.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pozyskiwaniu niezbędnych informacji, wykonywaniu obliczeń, interpretowaniu wyników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wreszcie rozwiązywaniu bardziej złożonych problemów metodą projektu edukacyjnego,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bardzo pomocnym narzędziem może okazać się komputer z celowo dobranym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oprogramowaniem oraz dostępnymi w </w:t>
      </w:r>
      <w:proofErr w:type="spellStart"/>
      <w:r w:rsidRPr="002B4073">
        <w:rPr>
          <w:rFonts w:ascii="Times New Roman" w:hAnsi="Times New Roman" w:cs="Times New Roman"/>
        </w:rPr>
        <w:t>internecie</w:t>
      </w:r>
      <w:proofErr w:type="spellEnd"/>
      <w:r w:rsidRPr="002B4073">
        <w:rPr>
          <w:rFonts w:ascii="Times New Roman" w:hAnsi="Times New Roman" w:cs="Times New Roman"/>
        </w:rPr>
        <w:t xml:space="preserve"> zasobami cyfrowymi.</w:t>
      </w:r>
    </w:p>
    <w:p w:rsidR="006F3754" w:rsidRPr="002B4073" w:rsidRDefault="006F3754" w:rsidP="006F37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Proponuje się następujący zestaw doświadczeń do wykonania samodzielnie przez uczniów lub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formie pokazu nauczycielskiego: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 xml:space="preserve">badanie właściwości fizycznych (np. stanu skupienia, barwy, rozpuszczalności w wodzie i benzynie, oddziaływania z magnesem, kruchości, plastyczności, gęstości) oraz chemicznych (np. odczynu wodnego roztworu, </w:t>
      </w:r>
      <w:proofErr w:type="spellStart"/>
      <w:r w:rsidRPr="004A7890">
        <w:rPr>
          <w:rFonts w:ascii="Times New Roman" w:hAnsi="Times New Roman" w:cs="Times New Roman"/>
        </w:rPr>
        <w:t>pH</w:t>
      </w:r>
      <w:proofErr w:type="spellEnd"/>
      <w:r w:rsidRPr="004A7890">
        <w:rPr>
          <w:rFonts w:ascii="Times New Roman" w:hAnsi="Times New Roman" w:cs="Times New Roman"/>
        </w:rPr>
        <w:t>, palności) wybranych produktów (np. soli kuchennej, cukru, mąki, octu, oleju jadalnego, wody, węgla, glinu, miedzi, żelaza);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sporządzanie mieszanin jednorodnych i niejednorodnych, rozdzielanie tych mieszanin: rozdzielanie dwóch cieczy mieszających i niemieszających się ze sobą; rozdzielanie zawiesiny na składniki;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ilustracja zjawiska fizycznego i reakcji chemicznej;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lastRenderedPageBreak/>
        <w:t>reakcja otrzymywania, np. siarczku żelaza(II) jako ilustracja reakcji syntezy, termicznego rozkładu węglanu wapnia jako ilustracja reakcji analizy i reakcja np. magnezu z kwasem solnym jako ilustracja reakcji wymiany;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efektu termicznego reakcji chemicznych (np. magnezu z kwasem solnym) i zjawisk fizycznych (np. tworzenie mieszaniny oziębiającej, rozpuszczanie wodorotlenku sodu);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badanie, czy powietrze jest mieszaniną;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otrzymywanie tlenu, wodoru, tlenku węgla(IV), badanie wybranych właściwości fizycznych i chemicznych tych gazów;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wpływu różnych czynników (np. obecności: tlenu, wody, chlorku sodu) na powstawanie rdzy. Badanie sposobów ochrony produktów stalowych przed korozją;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zdolności rozpuszczania się w wodzie różnych produktów (np. cukru, soli kuchennej, oleju jadalnego, benzyny);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wpływu różnych czynników (temperatury, mieszania, stopnia rozdrobnienia) na szybkość rozpuszczania się ciał stałych w wodzie;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 xml:space="preserve">otrzymywanie wodnego roztworu wodorotlenku sodu w reakcji sodu z wodą oraz wodnego roztworu wodorotlenku wapnia w reakcji tlenku wapnia z wodą w obecności fenoloftaleiny lub uniwersalnego papierka wskaźnikowego. Otrzymywanie wodorotlenku miedzi(II) w reakcji </w:t>
      </w:r>
      <w:proofErr w:type="spellStart"/>
      <w:r w:rsidRPr="004A7890">
        <w:rPr>
          <w:rFonts w:ascii="Times New Roman" w:hAnsi="Times New Roman" w:cs="Times New Roman"/>
        </w:rPr>
        <w:t>strąceniowej</w:t>
      </w:r>
      <w:proofErr w:type="spellEnd"/>
      <w:r w:rsidRPr="004A7890">
        <w:rPr>
          <w:rFonts w:ascii="Times New Roman" w:hAnsi="Times New Roman" w:cs="Times New Roman"/>
        </w:rPr>
        <w:t xml:space="preserve"> zachodzącej po zmieszaniu</w:t>
      </w:r>
    </w:p>
    <w:p w:rsidR="006F3754" w:rsidRPr="004A7890" w:rsidRDefault="006F3754" w:rsidP="006F375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np. wodnego roztworu siarczanu(VI) miedzi(II) z wodnym roztworem wodorotlenku sodu;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otrzymywanie kwasów tlenowych na przykładzie kwasu fosforowego(V) (ortofosforowego(V)) w obecności oranżu metylowego;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przewodnictwa elektrycznego wody destylowanej oraz wodnych roztworów wybranych substancji (np. sacharozy, wodorotlenku sodu, chlorku sodu, chlorowodoru, kwasu etanowego (octowego));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 xml:space="preserve">badanie odczynu oraz </w:t>
      </w:r>
      <w:proofErr w:type="spellStart"/>
      <w:r w:rsidRPr="004A7890">
        <w:rPr>
          <w:rFonts w:ascii="Times New Roman" w:hAnsi="Times New Roman" w:cs="Times New Roman"/>
        </w:rPr>
        <w:t>pH</w:t>
      </w:r>
      <w:proofErr w:type="spellEnd"/>
      <w:r w:rsidRPr="004A7890">
        <w:rPr>
          <w:rFonts w:ascii="Times New Roman" w:hAnsi="Times New Roman" w:cs="Times New Roman"/>
        </w:rPr>
        <w:t xml:space="preserve"> wody destylowanej, a także kwasu solnego i wodnego roztworu wodorotlenku sodu za pomocą wskaźników (np. fenoloftaleiny, oranżu metylowego, uniwersalnego papierka wskaźnikowego);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 xml:space="preserve">badanie odczynu oraz </w:t>
      </w:r>
      <w:proofErr w:type="spellStart"/>
      <w:r w:rsidRPr="004A7890">
        <w:rPr>
          <w:rFonts w:ascii="Times New Roman" w:hAnsi="Times New Roman" w:cs="Times New Roman"/>
        </w:rPr>
        <w:t>pH</w:t>
      </w:r>
      <w:proofErr w:type="spellEnd"/>
      <w:r w:rsidRPr="004A7890">
        <w:rPr>
          <w:rFonts w:ascii="Times New Roman" w:hAnsi="Times New Roman" w:cs="Times New Roman"/>
        </w:rPr>
        <w:t xml:space="preserve"> żywności (np. napoju typu cola, mleka, soku z cytryny, wodnego roztworu soli kuchennej) oraz środków czystości (np. płynu do prania, płynu do mycia naczyń);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zmiany barwy wskaźników (np. oranżu metylowego) w trakcie mieszania kwasu solnego i wodnego roztworu wodorotlenku sodu;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otrzymywanie trudno rozpuszczalnych soli i wodorotlenków;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obserwacja reakcji spalania alkanów (metanu lub propanu), identyfikacja produktów spalania;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odróżnianie węglowodorów nasyconych od nienasyconych (np. wodą bromową);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właściwości fizycznych (stanu skupienia, barwy, rozpuszczalności w wodzie) i chemicznych (odczynu, spalania) etanolu;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właściwości fizycznych (stanu skupienia, barwy, rozpuszczalności w wodzie) propano-1,2,3-triolu (glicerolu);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lastRenderedPageBreak/>
        <w:t>badanie właściwości fizycznych (stanu skupienia, barwy, rozpuszczalności w wodzie) oraz chemicznych (odczynu, działania na zasady, tlenki metali, metale, spalania) kwasu etanowego (octowego);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właściwości fizycznych (stanu skupienia, barwy, rozpuszczalności w wodzie) i chemicznych (odczynu, działania na zasady, tlenki metali, metale, spalania) długołańcuchowych kwasów karboksylowych;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działanie kwasu karboksylowego (np. metanowego) na alkohol (np. etanol) w obecności stężonego kwasu siarkowego(VI);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odróżnianie tłuszczu nasyconego od nienasyconego (np. wodą bromową);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właściwości białek (podczas: ogrzewania, rozpuszczania w wodzie i rozpuszczalnikach organicznych, w kontakcie z solami metali lekkich i ciężkich oraz zasadami i kwasami);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wykrywanie za pomocą stężonego kwasu azotowego(V) obecności białka w produktach spożywczych;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badanie właściwości fizycznych (stanu skupienia, barwy, rozpuszczalności w wodzie, przewodnictwa elektrycznego) i chemicznych (odczynu) węglowodanów prostych i złożonych;</w:t>
      </w:r>
    </w:p>
    <w:p w:rsidR="006F3754" w:rsidRPr="004A7890" w:rsidRDefault="006F3754" w:rsidP="006F375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7890">
        <w:rPr>
          <w:rFonts w:ascii="Times New Roman" w:hAnsi="Times New Roman" w:cs="Times New Roman"/>
        </w:rPr>
        <w:t>wykrywanie za pomocą roztworu jodu obecności skrobi w produktach spożywczych.</w:t>
      </w:r>
    </w:p>
    <w:p w:rsidR="006F3754" w:rsidRDefault="006F3754"/>
    <w:sectPr w:rsidR="006F3754" w:rsidSect="00386E41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C6C"/>
    <w:multiLevelType w:val="hybridMultilevel"/>
    <w:tmpl w:val="D5DCE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0FC"/>
    <w:multiLevelType w:val="hybridMultilevel"/>
    <w:tmpl w:val="11928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6CCC"/>
    <w:multiLevelType w:val="hybridMultilevel"/>
    <w:tmpl w:val="36EC7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0E4F"/>
    <w:multiLevelType w:val="hybridMultilevel"/>
    <w:tmpl w:val="B16CEF42"/>
    <w:lvl w:ilvl="0" w:tplc="839C746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0A09"/>
    <w:multiLevelType w:val="hybridMultilevel"/>
    <w:tmpl w:val="8D66F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96B70"/>
    <w:multiLevelType w:val="hybridMultilevel"/>
    <w:tmpl w:val="50F08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4ACB"/>
    <w:multiLevelType w:val="hybridMultilevel"/>
    <w:tmpl w:val="8C8C3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D03FF"/>
    <w:multiLevelType w:val="hybridMultilevel"/>
    <w:tmpl w:val="2D72E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70A7"/>
    <w:multiLevelType w:val="hybridMultilevel"/>
    <w:tmpl w:val="588E9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87292"/>
    <w:multiLevelType w:val="hybridMultilevel"/>
    <w:tmpl w:val="E578E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65169"/>
    <w:multiLevelType w:val="hybridMultilevel"/>
    <w:tmpl w:val="DAC0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32723"/>
    <w:multiLevelType w:val="hybridMultilevel"/>
    <w:tmpl w:val="FD5C4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20DED"/>
    <w:multiLevelType w:val="hybridMultilevel"/>
    <w:tmpl w:val="C6FE8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0445D"/>
    <w:multiLevelType w:val="hybridMultilevel"/>
    <w:tmpl w:val="C6566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331C9"/>
    <w:multiLevelType w:val="hybridMultilevel"/>
    <w:tmpl w:val="21B69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110E0"/>
    <w:multiLevelType w:val="hybridMultilevel"/>
    <w:tmpl w:val="C4905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E41"/>
    <w:rsid w:val="001F51F7"/>
    <w:rsid w:val="0022521A"/>
    <w:rsid w:val="00386E41"/>
    <w:rsid w:val="006F3754"/>
    <w:rsid w:val="0081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3629</Words>
  <Characters>21780</Characters>
  <Application>Microsoft Office Word</Application>
  <DocSecurity>0</DocSecurity>
  <Lines>181</Lines>
  <Paragraphs>50</Paragraphs>
  <ScaleCrop>false</ScaleCrop>
  <Company/>
  <LinksUpToDate>false</LinksUpToDate>
  <CharactersWithSpaces>25359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2017-05-28T10:02:00Z</dcterms:created>
  <dcterms:modified xsi:type="dcterms:W3CDTF">2017-05-28T10:02:00Z</dcterms:modified>
</cp:coreProperties>
</file>